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96B4" w14:textId="4FBC6B74" w:rsidR="00262296" w:rsidRPr="00E3501D" w:rsidRDefault="00262296" w:rsidP="00262296">
      <w:pPr>
        <w:jc w:val="right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令和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○</w:t>
      </w:r>
      <w:r w:rsidRPr="00E3501D">
        <w:rPr>
          <w:rFonts w:ascii="ＭＳ 明朝" w:eastAsia="ＭＳ 明朝" w:hAnsi="ＭＳ 明朝" w:hint="eastAsia"/>
          <w:sz w:val="22"/>
          <w:szCs w:val="22"/>
        </w:rPr>
        <w:t>年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○</w:t>
      </w:r>
      <w:r w:rsidRPr="00E3501D">
        <w:rPr>
          <w:rFonts w:ascii="ＭＳ 明朝" w:eastAsia="ＭＳ 明朝" w:hAnsi="ＭＳ 明朝" w:hint="eastAsia"/>
          <w:sz w:val="22"/>
          <w:szCs w:val="22"/>
        </w:rPr>
        <w:t>月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〇</w:t>
      </w:r>
      <w:r w:rsidRPr="00E3501D">
        <w:rPr>
          <w:rFonts w:ascii="ＭＳ 明朝" w:eastAsia="ＭＳ 明朝" w:hAnsi="ＭＳ 明朝" w:hint="eastAsia"/>
          <w:sz w:val="22"/>
          <w:szCs w:val="22"/>
        </w:rPr>
        <w:t>日</w:t>
      </w:r>
    </w:p>
    <w:p w14:paraId="158A5799" w14:textId="77777777" w:rsidR="0050576C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〇〇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県</w:t>
      </w:r>
      <w:r w:rsidRPr="00E3501D">
        <w:rPr>
          <w:rFonts w:ascii="ＭＳ 明朝" w:eastAsia="ＭＳ 明朝" w:hAnsi="ＭＳ 明朝" w:hint="eastAsia"/>
          <w:sz w:val="22"/>
          <w:szCs w:val="22"/>
        </w:rPr>
        <w:t>○○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市</w:t>
      </w:r>
      <w:r w:rsidRPr="00E3501D">
        <w:rPr>
          <w:rFonts w:ascii="ＭＳ 明朝" w:eastAsia="ＭＳ 明朝" w:hAnsi="ＭＳ 明朝" w:hint="eastAsia"/>
          <w:sz w:val="22"/>
          <w:szCs w:val="22"/>
        </w:rPr>
        <w:t>〇〇町〇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丁目</w:t>
      </w:r>
      <w:r w:rsidRPr="00E3501D">
        <w:rPr>
          <w:rFonts w:ascii="ＭＳ 明朝" w:eastAsia="ＭＳ 明朝" w:hAnsi="ＭＳ 明朝" w:hint="eastAsia"/>
          <w:sz w:val="22"/>
          <w:szCs w:val="22"/>
        </w:rPr>
        <w:t>〇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番</w:t>
      </w:r>
      <w:r w:rsidRPr="00E3501D">
        <w:rPr>
          <w:rFonts w:ascii="ＭＳ 明朝" w:eastAsia="ＭＳ 明朝" w:hAnsi="ＭＳ 明朝" w:hint="eastAsia"/>
          <w:sz w:val="22"/>
          <w:szCs w:val="22"/>
        </w:rPr>
        <w:t>○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号</w:t>
      </w:r>
    </w:p>
    <w:p w14:paraId="665F13A6" w14:textId="4E62C73B" w:rsidR="00CB6756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△　△　△　△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殿</w:t>
      </w:r>
    </w:p>
    <w:p w14:paraId="6EEBF917" w14:textId="62606A7E" w:rsidR="00262296" w:rsidRPr="00E3501D" w:rsidRDefault="0050576C" w:rsidP="00262296">
      <w:pPr>
        <w:jc w:val="right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群馬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県</w:t>
      </w:r>
      <w:r w:rsidRPr="00E3501D">
        <w:rPr>
          <w:rFonts w:ascii="ＭＳ 明朝" w:eastAsia="ＭＳ 明朝" w:hAnsi="ＭＳ 明朝" w:hint="eastAsia"/>
          <w:sz w:val="22"/>
          <w:szCs w:val="22"/>
        </w:rPr>
        <w:t>伊勢崎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市</w:t>
      </w:r>
      <w:r w:rsidRPr="00E3501D">
        <w:rPr>
          <w:rFonts w:ascii="ＭＳ 明朝" w:eastAsia="ＭＳ 明朝" w:hAnsi="ＭＳ 明朝" w:hint="eastAsia"/>
          <w:sz w:val="22"/>
          <w:szCs w:val="22"/>
        </w:rPr>
        <w:t>〇〇町〇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丁目</w:t>
      </w:r>
      <w:r w:rsidRPr="00E3501D">
        <w:rPr>
          <w:rFonts w:ascii="ＭＳ 明朝" w:eastAsia="ＭＳ 明朝" w:hAnsi="ＭＳ 明朝" w:hint="eastAsia"/>
          <w:sz w:val="22"/>
          <w:szCs w:val="22"/>
        </w:rPr>
        <w:t>○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番</w:t>
      </w:r>
      <w:r w:rsidRPr="00E3501D">
        <w:rPr>
          <w:rFonts w:ascii="ＭＳ 明朝" w:eastAsia="ＭＳ 明朝" w:hAnsi="ＭＳ 明朝" w:hint="eastAsia"/>
          <w:sz w:val="22"/>
          <w:szCs w:val="22"/>
        </w:rPr>
        <w:t>地○</w:t>
      </w:r>
    </w:p>
    <w:p w14:paraId="72323803" w14:textId="65C9B9EE" w:rsidR="00262296" w:rsidRPr="00E3501D" w:rsidRDefault="0050576C" w:rsidP="0050576C">
      <w:pPr>
        <w:jc w:val="right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〇　〇　〇　〇　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 xml:space="preserve">　印</w:t>
      </w:r>
    </w:p>
    <w:p w14:paraId="45A15679" w14:textId="58D76660" w:rsidR="00262296" w:rsidRPr="00E3501D" w:rsidRDefault="0072504C" w:rsidP="0026229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3501D">
        <w:rPr>
          <w:rFonts w:ascii="ＭＳ 明朝" w:eastAsia="ＭＳ 明朝" w:hAnsi="ＭＳ 明朝" w:hint="eastAsia"/>
          <w:b/>
          <w:bCs/>
          <w:sz w:val="28"/>
          <w:szCs w:val="28"/>
        </w:rPr>
        <w:t>催　告　書</w:t>
      </w:r>
    </w:p>
    <w:p w14:paraId="7BD4D950" w14:textId="77777777" w:rsidR="00E3501D" w:rsidRDefault="00E3501D" w:rsidP="00262296">
      <w:pPr>
        <w:rPr>
          <w:rFonts w:ascii="ＭＳ 明朝" w:eastAsia="ＭＳ 明朝" w:hAnsi="ＭＳ 明朝"/>
          <w:sz w:val="22"/>
          <w:szCs w:val="22"/>
        </w:rPr>
      </w:pPr>
    </w:p>
    <w:p w14:paraId="54BD0E73" w14:textId="226E4835" w:rsidR="00262296" w:rsidRPr="00E3501D" w:rsidRDefault="00262296" w:rsidP="00262296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拝啓　時下ますますご清栄のこととお喜び申し上げます。</w:t>
      </w:r>
    </w:p>
    <w:p w14:paraId="73E027DE" w14:textId="77777777" w:rsidR="00262296" w:rsidRPr="00E3501D" w:rsidRDefault="00262296" w:rsidP="00262296">
      <w:pPr>
        <w:rPr>
          <w:rFonts w:ascii="ＭＳ 明朝" w:eastAsia="ＭＳ 明朝" w:hAnsi="ＭＳ 明朝"/>
          <w:sz w:val="22"/>
          <w:szCs w:val="22"/>
        </w:rPr>
      </w:pPr>
    </w:p>
    <w:p w14:paraId="79666489" w14:textId="2E1AF94B" w:rsidR="00262296" w:rsidRPr="00E3501D" w:rsidRDefault="00262296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貴殿が所有する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下記</w:t>
      </w:r>
      <w:r w:rsidRPr="00E3501D">
        <w:rPr>
          <w:rFonts w:ascii="ＭＳ 明朝" w:eastAsia="ＭＳ 明朝" w:hAnsi="ＭＳ 明朝" w:hint="eastAsia"/>
          <w:sz w:val="22"/>
          <w:szCs w:val="22"/>
        </w:rPr>
        <w:t>土地（以下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Pr="00E3501D">
        <w:rPr>
          <w:rFonts w:ascii="ＭＳ 明朝" w:eastAsia="ＭＳ 明朝" w:hAnsi="ＭＳ 明朝" w:hint="eastAsia"/>
          <w:sz w:val="22"/>
          <w:szCs w:val="22"/>
        </w:rPr>
        <w:t>「本件土地」といいます）の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東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西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南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北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）側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にある木の</w:t>
      </w:r>
      <w:r w:rsidRPr="00E3501D">
        <w:rPr>
          <w:rFonts w:ascii="ＭＳ 明朝" w:eastAsia="ＭＳ 明朝" w:hAnsi="ＭＳ 明朝" w:hint="eastAsia"/>
          <w:sz w:val="22"/>
          <w:szCs w:val="22"/>
        </w:rPr>
        <w:t>枝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（以下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「本件枝」といいます）</w:t>
      </w:r>
      <w:r w:rsidRPr="00E3501D">
        <w:rPr>
          <w:rFonts w:ascii="ＭＳ 明朝" w:eastAsia="ＭＳ 明朝" w:hAnsi="ＭＳ 明朝" w:hint="eastAsia"/>
          <w:sz w:val="22"/>
          <w:szCs w:val="22"/>
        </w:rPr>
        <w:t>が、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現在、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当方</w:t>
      </w:r>
      <w:r w:rsidRPr="00E3501D">
        <w:rPr>
          <w:rFonts w:ascii="ＭＳ 明朝" w:eastAsia="ＭＳ 明朝" w:hAnsi="ＭＳ 明朝" w:hint="eastAsia"/>
          <w:sz w:val="22"/>
          <w:szCs w:val="22"/>
        </w:rPr>
        <w:t>の土地（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群馬</w:t>
      </w:r>
      <w:r w:rsidRPr="00E3501D">
        <w:rPr>
          <w:rFonts w:ascii="ＭＳ 明朝" w:eastAsia="ＭＳ 明朝" w:hAnsi="ＭＳ 明朝" w:hint="eastAsia"/>
          <w:sz w:val="22"/>
          <w:szCs w:val="22"/>
        </w:rPr>
        <w:t>県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伊勢崎</w:t>
      </w:r>
      <w:r w:rsidRPr="00E3501D">
        <w:rPr>
          <w:rFonts w:ascii="ＭＳ 明朝" w:eastAsia="ＭＳ 明朝" w:hAnsi="ＭＳ 明朝" w:hint="eastAsia"/>
          <w:sz w:val="22"/>
          <w:szCs w:val="22"/>
        </w:rPr>
        <w:t>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〇〇町〇</w:t>
      </w:r>
      <w:r w:rsidRPr="00E3501D">
        <w:rPr>
          <w:rFonts w:ascii="ＭＳ 明朝" w:eastAsia="ＭＳ 明朝" w:hAnsi="ＭＳ 明朝" w:hint="eastAsia"/>
          <w:sz w:val="22"/>
          <w:szCs w:val="22"/>
        </w:rPr>
        <w:t>丁目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○</w:t>
      </w:r>
      <w:r w:rsidRPr="00E3501D">
        <w:rPr>
          <w:rFonts w:ascii="ＭＳ 明朝" w:eastAsia="ＭＳ 明朝" w:hAnsi="ＭＳ 明朝" w:hint="eastAsia"/>
          <w:sz w:val="22"/>
          <w:szCs w:val="22"/>
        </w:rPr>
        <w:t>番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地○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。以下同じ</w:t>
      </w:r>
      <w:r w:rsidRPr="00E3501D">
        <w:rPr>
          <w:rFonts w:ascii="ＭＳ 明朝" w:eastAsia="ＭＳ 明朝" w:hAnsi="ＭＳ 明朝" w:hint="eastAsia"/>
          <w:sz w:val="22"/>
          <w:szCs w:val="22"/>
        </w:rPr>
        <w:t>）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東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西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南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・北）側</w:t>
      </w:r>
      <w:r w:rsidRPr="00E3501D">
        <w:rPr>
          <w:rFonts w:ascii="ＭＳ 明朝" w:eastAsia="ＭＳ 明朝" w:hAnsi="ＭＳ 明朝" w:hint="eastAsia"/>
          <w:sz w:val="22"/>
          <w:szCs w:val="22"/>
        </w:rPr>
        <w:t>に越境している状態です。</w:t>
      </w:r>
    </w:p>
    <w:p w14:paraId="682BC365" w14:textId="77777777" w:rsidR="00262296" w:rsidRPr="00E3501D" w:rsidRDefault="00262296" w:rsidP="00262296">
      <w:pPr>
        <w:rPr>
          <w:rFonts w:ascii="ＭＳ 明朝" w:eastAsia="ＭＳ 明朝" w:hAnsi="ＭＳ 明朝"/>
          <w:sz w:val="22"/>
          <w:szCs w:val="22"/>
        </w:rPr>
      </w:pPr>
    </w:p>
    <w:p w14:paraId="71F3DB9F" w14:textId="7763E0FB" w:rsidR="00262296" w:rsidRPr="00E3501D" w:rsidRDefault="00CB6756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本件枝の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越境</w:t>
      </w:r>
      <w:r w:rsidRPr="00E3501D">
        <w:rPr>
          <w:rFonts w:ascii="ＭＳ 明朝" w:eastAsia="ＭＳ 明朝" w:hAnsi="ＭＳ 明朝" w:hint="eastAsia"/>
          <w:sz w:val="22"/>
          <w:szCs w:val="22"/>
        </w:rPr>
        <w:t>により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当方</w:t>
      </w:r>
      <w:r w:rsidRPr="00E3501D">
        <w:rPr>
          <w:rFonts w:ascii="ＭＳ 明朝" w:eastAsia="ＭＳ 明朝" w:hAnsi="ＭＳ 明朝" w:hint="eastAsia"/>
          <w:sz w:val="22"/>
          <w:szCs w:val="22"/>
        </w:rPr>
        <w:t>の土地への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日照が妨げられており、景観も悪化しています。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その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他にも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、（　　　　　　　　　　　　　　　）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という被害が生じています。このままですと、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本件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枝は</w:t>
      </w:r>
      <w:r w:rsidRPr="00E3501D">
        <w:rPr>
          <w:rFonts w:ascii="ＭＳ 明朝" w:eastAsia="ＭＳ 明朝" w:hAnsi="ＭＳ 明朝" w:hint="eastAsia"/>
          <w:sz w:val="22"/>
          <w:szCs w:val="22"/>
        </w:rPr>
        <w:t>伸びる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一方</w:t>
      </w:r>
      <w:r w:rsidRPr="00E3501D">
        <w:rPr>
          <w:rFonts w:ascii="ＭＳ 明朝" w:eastAsia="ＭＳ 明朝" w:hAnsi="ＭＳ 明朝" w:hint="eastAsia"/>
          <w:sz w:val="22"/>
          <w:szCs w:val="22"/>
        </w:rPr>
        <w:t>で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あ</w:t>
      </w:r>
      <w:r w:rsidR="00E3501D" w:rsidRPr="00E3501D">
        <w:rPr>
          <w:rFonts w:ascii="ＭＳ 明朝" w:eastAsia="ＭＳ 明朝" w:hAnsi="ＭＳ 明朝" w:hint="eastAsia"/>
          <w:sz w:val="22"/>
          <w:szCs w:val="22"/>
        </w:rPr>
        <w:t>ることから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E3501D" w:rsidRPr="00E3501D">
        <w:rPr>
          <w:rFonts w:ascii="ＭＳ 明朝" w:eastAsia="ＭＳ 明朝" w:hAnsi="ＭＳ 明朝" w:hint="eastAsia"/>
          <w:sz w:val="22"/>
          <w:szCs w:val="22"/>
        </w:rPr>
        <w:t>こうした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被害が悪化する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ばかり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です。</w:t>
      </w:r>
    </w:p>
    <w:p w14:paraId="333D4C1D" w14:textId="77777777" w:rsidR="00262296" w:rsidRPr="00E3501D" w:rsidRDefault="00262296" w:rsidP="00262296">
      <w:pPr>
        <w:rPr>
          <w:rFonts w:ascii="ＭＳ 明朝" w:eastAsia="ＭＳ 明朝" w:hAnsi="ＭＳ 明朝"/>
          <w:sz w:val="22"/>
          <w:szCs w:val="22"/>
        </w:rPr>
      </w:pPr>
    </w:p>
    <w:p w14:paraId="392594AB" w14:textId="248BA830" w:rsidR="0050576C" w:rsidRPr="00E3501D" w:rsidRDefault="0050576C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以上の理由から、当方は、民法２３３条３項１号</w:t>
      </w:r>
      <w:r w:rsidR="00262296" w:rsidRPr="00E3501D">
        <w:rPr>
          <w:rFonts w:ascii="ＭＳ 明朝" w:eastAsia="ＭＳ 明朝" w:hAnsi="ＭＳ 明朝"/>
          <w:sz w:val="22"/>
          <w:szCs w:val="22"/>
        </w:rPr>
        <w:t>に基づき、貴殿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に対し、本書をもって</w:t>
      </w:r>
      <w:r w:rsidR="0072504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本件枝の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当方の土地への越境部分</w:t>
      </w:r>
      <w:r w:rsidR="001A2CD4" w:rsidRPr="00E3501D">
        <w:rPr>
          <w:rFonts w:ascii="ＭＳ 明朝" w:eastAsia="ＭＳ 明朝" w:hAnsi="ＭＳ 明朝" w:hint="eastAsia"/>
          <w:sz w:val="22"/>
          <w:szCs w:val="22"/>
        </w:rPr>
        <w:t>を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切除</w:t>
      </w:r>
      <w:r w:rsidR="001A2CD4" w:rsidRPr="00E3501D">
        <w:rPr>
          <w:rFonts w:ascii="ＭＳ 明朝" w:eastAsia="ＭＳ 明朝" w:hAnsi="ＭＳ 明朝" w:hint="eastAsia"/>
          <w:sz w:val="22"/>
          <w:szCs w:val="22"/>
        </w:rPr>
        <w:t>するよう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求めます。</w:t>
      </w:r>
      <w:r w:rsidRPr="00E3501D">
        <w:rPr>
          <w:rFonts w:ascii="ＭＳ 明朝" w:eastAsia="ＭＳ 明朝" w:hAnsi="ＭＳ 明朝" w:hint="eastAsia"/>
          <w:sz w:val="22"/>
          <w:szCs w:val="22"/>
        </w:rPr>
        <w:t>頭書に記載した令和○年○月〇日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から１か月以内</w:t>
      </w:r>
      <w:r w:rsidRPr="00E3501D">
        <w:rPr>
          <w:rFonts w:ascii="ＭＳ 明朝" w:eastAsia="ＭＳ 明朝" w:hAnsi="ＭＳ 明朝" w:hint="eastAsia"/>
          <w:sz w:val="22"/>
          <w:szCs w:val="22"/>
        </w:rPr>
        <w:t>を期限として</w:t>
      </w:r>
      <w:r w:rsidR="0072504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Pr="00E3501D">
        <w:rPr>
          <w:rFonts w:ascii="ＭＳ 明朝" w:eastAsia="ＭＳ 明朝" w:hAnsi="ＭＳ 明朝" w:hint="eastAsia"/>
          <w:sz w:val="22"/>
          <w:szCs w:val="22"/>
        </w:rPr>
        <w:t>切除していただくよう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お願いいたします。</w:t>
      </w:r>
      <w:r w:rsidR="0072504C" w:rsidRPr="00E3501D">
        <w:rPr>
          <w:rFonts w:ascii="ＭＳ 明朝" w:eastAsia="ＭＳ 明朝" w:hAnsi="ＭＳ 明朝" w:hint="eastAsia"/>
          <w:sz w:val="22"/>
          <w:szCs w:val="22"/>
        </w:rPr>
        <w:t>もし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貴殿にて本件枝の切除が終わりましたら、当方まで速やかにご連絡いただけますと幸いです。</w:t>
      </w:r>
    </w:p>
    <w:p w14:paraId="354EAA67" w14:textId="77777777" w:rsidR="0050576C" w:rsidRPr="00E3501D" w:rsidRDefault="0050576C" w:rsidP="00262296">
      <w:pPr>
        <w:rPr>
          <w:rFonts w:ascii="ＭＳ 明朝" w:eastAsia="ＭＳ 明朝" w:hAnsi="ＭＳ 明朝"/>
          <w:sz w:val="22"/>
          <w:szCs w:val="22"/>
        </w:rPr>
      </w:pPr>
    </w:p>
    <w:p w14:paraId="7B456834" w14:textId="122E5C6E" w:rsidR="003A1941" w:rsidRPr="00E3501D" w:rsidRDefault="0050576C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もっとも、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貴殿にて切除を行う意向があるものの、本件期限内に</w:t>
      </w:r>
      <w:r w:rsidRPr="00E3501D">
        <w:rPr>
          <w:rFonts w:ascii="ＭＳ 明朝" w:eastAsia="ＭＳ 明朝" w:hAnsi="ＭＳ 明朝" w:hint="eastAsia"/>
          <w:sz w:val="22"/>
          <w:szCs w:val="22"/>
        </w:rPr>
        <w:t>切除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が難しい場合</w:t>
      </w:r>
      <w:r w:rsidRPr="00E3501D">
        <w:rPr>
          <w:rFonts w:ascii="ＭＳ 明朝" w:eastAsia="ＭＳ 明朝" w:hAnsi="ＭＳ 明朝" w:hint="eastAsia"/>
          <w:sz w:val="22"/>
          <w:szCs w:val="22"/>
        </w:rPr>
        <w:t>に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は、その旨</w:t>
      </w:r>
      <w:r w:rsidRPr="00E3501D">
        <w:rPr>
          <w:rFonts w:ascii="ＭＳ 明朝" w:eastAsia="ＭＳ 明朝" w:hAnsi="ＭＳ 明朝" w:hint="eastAsia"/>
          <w:sz w:val="22"/>
          <w:szCs w:val="22"/>
        </w:rPr>
        <w:t>を切除できない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理由</w:t>
      </w:r>
      <w:r w:rsidRPr="00E3501D">
        <w:rPr>
          <w:rFonts w:ascii="ＭＳ 明朝" w:eastAsia="ＭＳ 明朝" w:hAnsi="ＭＳ 明朝" w:hint="eastAsia"/>
          <w:sz w:val="22"/>
          <w:szCs w:val="22"/>
        </w:rPr>
        <w:t>を添えて当方まで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ご連絡ください。</w:t>
      </w:r>
    </w:p>
    <w:p w14:paraId="67F4E229" w14:textId="77777777" w:rsidR="003A1941" w:rsidRPr="00E3501D" w:rsidRDefault="003A1941" w:rsidP="00262296">
      <w:pPr>
        <w:rPr>
          <w:rFonts w:ascii="ＭＳ 明朝" w:eastAsia="ＭＳ 明朝" w:hAnsi="ＭＳ 明朝"/>
          <w:sz w:val="22"/>
          <w:szCs w:val="22"/>
        </w:rPr>
      </w:pPr>
    </w:p>
    <w:p w14:paraId="5E5B779B" w14:textId="3535C5E7" w:rsidR="008C395F" w:rsidRPr="00E3501D" w:rsidRDefault="00262296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/>
          <w:sz w:val="22"/>
          <w:szCs w:val="22"/>
        </w:rPr>
        <w:t>なお、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本件期限までに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ご対応をいただけない場合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には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、誠に不本意ながら、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本件枝の当方の土地への越境部分を切除するために、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令和　年　月　日頃に、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本件土地の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（東・西・南・北）側</w:t>
      </w:r>
      <w:r w:rsidR="00BA67DF">
        <w:rPr>
          <w:rFonts w:ascii="ＭＳ 明朝" w:eastAsia="ＭＳ 明朝" w:hAnsi="ＭＳ 明朝" w:hint="eastAsia"/>
          <w:sz w:val="22"/>
          <w:szCs w:val="22"/>
        </w:rPr>
        <w:t>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　　　　　　）部分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に、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剪定業者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）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が立入り、当該越境部分を切除させていただきます。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これに加えて、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当該切除に係る</w:t>
      </w:r>
      <w:r w:rsidRPr="00E3501D">
        <w:rPr>
          <w:rFonts w:ascii="ＭＳ 明朝" w:eastAsia="ＭＳ 明朝" w:hAnsi="ＭＳ 明朝"/>
          <w:sz w:val="22"/>
          <w:szCs w:val="22"/>
        </w:rPr>
        <w:t>費用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の</w:t>
      </w:r>
      <w:r w:rsidRPr="00E3501D">
        <w:rPr>
          <w:rFonts w:ascii="ＭＳ 明朝" w:eastAsia="ＭＳ 明朝" w:hAnsi="ＭＳ 明朝"/>
          <w:sz w:val="22"/>
          <w:szCs w:val="22"/>
        </w:rPr>
        <w:t>一切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を、後日、</w:t>
      </w:r>
      <w:r w:rsidRPr="00E3501D">
        <w:rPr>
          <w:rFonts w:ascii="ＭＳ 明朝" w:eastAsia="ＭＳ 明朝" w:hAnsi="ＭＳ 明朝"/>
          <w:sz w:val="22"/>
          <w:szCs w:val="22"/>
        </w:rPr>
        <w:t>貴殿に請求させていただきますので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、その旨</w:t>
      </w:r>
      <w:r w:rsidRPr="00E3501D">
        <w:rPr>
          <w:rFonts w:ascii="ＭＳ 明朝" w:eastAsia="ＭＳ 明朝" w:hAnsi="ＭＳ 明朝"/>
          <w:sz w:val="22"/>
          <w:szCs w:val="22"/>
        </w:rPr>
        <w:t>ご承知おきください。</w:t>
      </w:r>
    </w:p>
    <w:p w14:paraId="1A64CB29" w14:textId="38A0F912" w:rsidR="00262296" w:rsidRPr="00E3501D" w:rsidRDefault="00262296" w:rsidP="0050576C">
      <w:pPr>
        <w:pStyle w:val="a7"/>
        <w:rPr>
          <w:sz w:val="22"/>
          <w:szCs w:val="22"/>
        </w:rPr>
      </w:pPr>
      <w:r w:rsidRPr="00E3501D">
        <w:rPr>
          <w:rFonts w:hint="eastAsia"/>
          <w:sz w:val="22"/>
          <w:szCs w:val="22"/>
        </w:rPr>
        <w:t>敬具</w:t>
      </w:r>
    </w:p>
    <w:p w14:paraId="562FCDF8" w14:textId="6A8E9636" w:rsidR="0050576C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【本件土地の表示】</w:t>
      </w:r>
    </w:p>
    <w:p w14:paraId="6751203E" w14:textId="21BE6918" w:rsidR="0050576C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　所在　　　伊勢崎市〇〇町</w:t>
      </w:r>
    </w:p>
    <w:p w14:paraId="34061B7A" w14:textId="34BA06FB" w:rsidR="0050576C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　地番　　　〇〇番〇〇</w:t>
      </w:r>
    </w:p>
    <w:p w14:paraId="7A58EE27" w14:textId="35131BAF" w:rsidR="0050576C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　地目　　　宅地</w:t>
      </w:r>
    </w:p>
    <w:p w14:paraId="6E8B5937" w14:textId="62468DC9" w:rsidR="0050576C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　地積　　　〇〇〇．〇〇㎡</w:t>
      </w:r>
    </w:p>
    <w:p w14:paraId="6FC9D87A" w14:textId="77777777" w:rsidR="00E3501D" w:rsidRPr="00E3501D" w:rsidRDefault="00E3501D" w:rsidP="0050576C">
      <w:pPr>
        <w:rPr>
          <w:rFonts w:ascii="ＭＳ 明朝" w:eastAsia="ＭＳ 明朝" w:hAnsi="ＭＳ 明朝" w:hint="eastAsia"/>
          <w:sz w:val="22"/>
          <w:szCs w:val="22"/>
        </w:rPr>
      </w:pPr>
    </w:p>
    <w:p w14:paraId="4BFB3AB4" w14:textId="521C3676" w:rsidR="00E3501D" w:rsidRDefault="00E3501D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lastRenderedPageBreak/>
        <w:t>【参照条文】</w:t>
      </w:r>
    </w:p>
    <w:p w14:paraId="64790EF1" w14:textId="1914DA9E" w:rsidR="00E3501D" w:rsidRPr="00E3501D" w:rsidRDefault="00E3501D" w:rsidP="00E3501D">
      <w:pPr>
        <w:pStyle w:val="a9"/>
        <w:ind w:firstLineChars="100" w:firstLine="200"/>
        <w:rPr>
          <w:rFonts w:ascii="ＭＳ 明朝" w:eastAsia="ＭＳ 明朝" w:hAnsi="ＭＳ 明朝" w:hint="eastAsia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民法２３３条</w:t>
      </w:r>
    </w:p>
    <w:p w14:paraId="58D6B91A" w14:textId="1CED4AE8" w:rsidR="00E3501D" w:rsidRPr="00E3501D" w:rsidRDefault="00E3501D" w:rsidP="00E3501D">
      <w:pPr>
        <w:pStyle w:val="a9"/>
        <w:ind w:leftChars="100" w:left="432" w:hangingChars="100" w:hanging="212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１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土地の所有者は、隣地の竹木の枝が境界線を越えるときは、その竹木の所有者に、その枝を切除させることができる。</w:t>
      </w:r>
    </w:p>
    <w:p w14:paraId="40880EE2" w14:textId="26A0CF82" w:rsidR="00E3501D" w:rsidRPr="00E3501D" w:rsidRDefault="00E3501D" w:rsidP="00E3501D">
      <w:pPr>
        <w:pStyle w:val="a9"/>
        <w:ind w:leftChars="100" w:left="432" w:hangingChars="100" w:hanging="212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２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前項の場合において竹木が数人の共有に属するときは、各共有者は、その枝を切り取ることができる。</w:t>
      </w:r>
    </w:p>
    <w:p w14:paraId="3EAFD848" w14:textId="3D0C6DAE" w:rsidR="00E3501D" w:rsidRPr="00E3501D" w:rsidRDefault="00E3501D" w:rsidP="00E3501D">
      <w:pPr>
        <w:pStyle w:val="a9"/>
        <w:ind w:leftChars="100" w:left="432" w:hangingChars="100" w:hanging="212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３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第1項の場合において、次に掲げるときは、土地の所有者は、その枝を切り取ることができる。</w:t>
      </w:r>
    </w:p>
    <w:p w14:paraId="7B09165F" w14:textId="214F234A" w:rsidR="00E3501D" w:rsidRPr="00E3501D" w:rsidRDefault="00E3501D" w:rsidP="00BA67DF">
      <w:pPr>
        <w:pStyle w:val="a9"/>
        <w:ind w:leftChars="200" w:left="862" w:hangingChars="200" w:hanging="423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一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竹木の所有者に切除するよう催告したにもかかわらず、竹木の所有者が相当の期間内に切除しないとき。</w:t>
      </w:r>
    </w:p>
    <w:p w14:paraId="26AC4103" w14:textId="5FEEEDAB" w:rsidR="00E3501D" w:rsidRPr="00E3501D" w:rsidRDefault="00BA67DF" w:rsidP="00BA67DF">
      <w:pPr>
        <w:pStyle w:val="a9"/>
        <w:ind w:firstLineChars="200" w:firstLine="423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二　</w:t>
      </w:r>
      <w:r w:rsidR="00E3501D"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竹木の所有者を知ることができず、又はその所在を知ることができないとき。</w:t>
      </w:r>
    </w:p>
    <w:p w14:paraId="3946C55D" w14:textId="7DD7D463" w:rsidR="00E3501D" w:rsidRPr="00E3501D" w:rsidRDefault="00BA67DF" w:rsidP="00BA67DF">
      <w:pPr>
        <w:pStyle w:val="a9"/>
        <w:ind w:firstLineChars="200" w:firstLine="423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三　</w:t>
      </w:r>
      <w:r w:rsidR="00E3501D"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急迫の事情があるとき。</w:t>
      </w:r>
    </w:p>
    <w:p w14:paraId="6B0E603E" w14:textId="64FF3732" w:rsidR="00E3501D" w:rsidRPr="00E3501D" w:rsidRDefault="00BA67DF" w:rsidP="00BA67DF">
      <w:pPr>
        <w:pStyle w:val="a9"/>
        <w:ind w:firstLineChars="100" w:firstLine="212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４　</w:t>
      </w:r>
      <w:r w:rsidR="00E3501D"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隣地の竹木の根が境界線を越えるときは、その根を切り取ることができる。</w:t>
      </w:r>
    </w:p>
    <w:sectPr w:rsidR="00E3501D" w:rsidRPr="00E3501D" w:rsidSect="00E3501D">
      <w:headerReference w:type="default" r:id="rId8"/>
      <w:footerReference w:type="default" r:id="rId9"/>
      <w:pgSz w:w="11906" w:h="16838" w:code="9"/>
      <w:pgMar w:top="1985" w:right="1418" w:bottom="1418" w:left="1701" w:header="851" w:footer="992" w:gutter="0"/>
      <w:cols w:space="425"/>
      <w:docGrid w:type="linesAndChars" w:linePitch="353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30C9" w14:textId="77777777" w:rsidR="006423FB" w:rsidRDefault="006423FB" w:rsidP="00F731CA">
      <w:r>
        <w:separator/>
      </w:r>
    </w:p>
  </w:endnote>
  <w:endnote w:type="continuationSeparator" w:id="0">
    <w:p w14:paraId="7181AC8C" w14:textId="77777777" w:rsidR="006423FB" w:rsidRDefault="006423FB" w:rsidP="00F7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93E7" w14:textId="2A2D0352" w:rsidR="00F731CA" w:rsidRPr="0027451E" w:rsidRDefault="00F731CA" w:rsidP="00F731CA">
    <w:pPr>
      <w:pStyle w:val="a5"/>
      <w:ind w:left="180" w:hangingChars="100" w:hanging="180"/>
      <w:rPr>
        <w:rFonts w:ascii="ＭＳ 明朝" w:eastAsia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8EDA" w14:textId="77777777" w:rsidR="006423FB" w:rsidRDefault="006423FB" w:rsidP="00F731CA">
      <w:r>
        <w:separator/>
      </w:r>
    </w:p>
  </w:footnote>
  <w:footnote w:type="continuationSeparator" w:id="0">
    <w:p w14:paraId="75EE87CB" w14:textId="77777777" w:rsidR="006423FB" w:rsidRDefault="006423FB" w:rsidP="00F7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2BE9" w14:textId="33F71D55" w:rsidR="0050576C" w:rsidRDefault="0050576C">
    <w:pPr>
      <w:pStyle w:val="a3"/>
    </w:pPr>
  </w:p>
  <w:p w14:paraId="675D7B88" w14:textId="260AB3A2" w:rsidR="0027451E" w:rsidRPr="0027451E" w:rsidRDefault="0027451E" w:rsidP="0027451E">
    <w:pPr>
      <w:pStyle w:val="a3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E6C"/>
    <w:multiLevelType w:val="multilevel"/>
    <w:tmpl w:val="2936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95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6"/>
    <w:rsid w:val="0006123F"/>
    <w:rsid w:val="001A2CD4"/>
    <w:rsid w:val="00230D1D"/>
    <w:rsid w:val="00262296"/>
    <w:rsid w:val="0027451E"/>
    <w:rsid w:val="003A1941"/>
    <w:rsid w:val="0040336D"/>
    <w:rsid w:val="0050576C"/>
    <w:rsid w:val="006423FB"/>
    <w:rsid w:val="0072504C"/>
    <w:rsid w:val="008318C7"/>
    <w:rsid w:val="008C395F"/>
    <w:rsid w:val="00BA67DF"/>
    <w:rsid w:val="00CB6756"/>
    <w:rsid w:val="00D91A97"/>
    <w:rsid w:val="00E3501D"/>
    <w:rsid w:val="00F731CA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13D28"/>
  <w15:chartTrackingRefBased/>
  <w15:docId w15:val="{E8174FB7-3475-4701-8B08-44D3B02D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1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1CA"/>
  </w:style>
  <w:style w:type="paragraph" w:styleId="a5">
    <w:name w:val="footer"/>
    <w:basedOn w:val="a"/>
    <w:link w:val="a6"/>
    <w:uiPriority w:val="99"/>
    <w:unhideWhenUsed/>
    <w:rsid w:val="00F73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1CA"/>
  </w:style>
  <w:style w:type="paragraph" w:styleId="a7">
    <w:name w:val="Closing"/>
    <w:basedOn w:val="a"/>
    <w:link w:val="a8"/>
    <w:uiPriority w:val="99"/>
    <w:unhideWhenUsed/>
    <w:rsid w:val="0050576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0576C"/>
    <w:rPr>
      <w:rFonts w:ascii="ＭＳ 明朝" w:eastAsia="ＭＳ 明朝" w:hAnsi="ＭＳ 明朝"/>
    </w:rPr>
  </w:style>
  <w:style w:type="paragraph" w:styleId="a9">
    <w:name w:val="No Spacing"/>
    <w:uiPriority w:val="1"/>
    <w:qFormat/>
    <w:rsid w:val="00E3501D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1CA0-11EF-408C-8FFD-8A61B38D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荒井達也</dc:creator>
  <cp:keywords/>
  <dc:description/>
  <cp:lastModifiedBy>仲道宗弘</cp:lastModifiedBy>
  <cp:revision>2</cp:revision>
  <dcterms:created xsi:type="dcterms:W3CDTF">2023-07-26T00:16:00Z</dcterms:created>
  <dcterms:modified xsi:type="dcterms:W3CDTF">2023-07-26T00:16:00Z</dcterms:modified>
</cp:coreProperties>
</file>