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A2" w:rsidRDefault="008F3DA2">
      <w:r>
        <w:rPr>
          <w:rFonts w:hint="eastAsia"/>
        </w:rPr>
        <w:t>様式第11号（第19条関係）</w:t>
      </w:r>
    </w:p>
    <w:p w:rsidR="008F3DA2" w:rsidRDefault="008F3DA2" w:rsidP="00E04A83">
      <w:pPr>
        <w:jc w:val="right"/>
      </w:pPr>
      <w:r>
        <w:rPr>
          <w:rFonts w:hint="eastAsia"/>
        </w:rPr>
        <w:t>年　　月　　日</w:t>
      </w:r>
    </w:p>
    <w:p w:rsidR="008F3DA2" w:rsidRDefault="008F3DA2">
      <w:r>
        <w:rPr>
          <w:rFonts w:hint="eastAsia"/>
        </w:rPr>
        <w:t>（宛先）伊勢崎市長</w:t>
      </w:r>
    </w:p>
    <w:p w:rsidR="008F3DA2" w:rsidRDefault="008F3DA2" w:rsidP="00E04A83">
      <w:pPr>
        <w:wordWrap w:val="0"/>
        <w:jc w:val="right"/>
      </w:pPr>
      <w:r>
        <w:rPr>
          <w:rFonts w:hint="eastAsia"/>
        </w:rPr>
        <w:t>（届出者）住</w:t>
      </w:r>
      <w:r w:rsidR="00E04A83">
        <w:rPr>
          <w:rFonts w:hint="eastAsia"/>
        </w:rPr>
        <w:t xml:space="preserve">　　</w:t>
      </w:r>
      <w:r>
        <w:rPr>
          <w:rFonts w:hint="eastAsia"/>
        </w:rPr>
        <w:t>所</w:t>
      </w:r>
      <w:r w:rsidR="00E04A83">
        <w:rPr>
          <w:rFonts w:hint="eastAsia"/>
        </w:rPr>
        <w:t xml:space="preserve">　　　　　　　　　　　　　　</w:t>
      </w:r>
    </w:p>
    <w:p w:rsidR="008F3DA2" w:rsidRDefault="008F3DA2" w:rsidP="00E04A83">
      <w:pPr>
        <w:jc w:val="right"/>
      </w:pPr>
      <w:r>
        <w:rPr>
          <w:rFonts w:hint="eastAsia"/>
        </w:rPr>
        <w:t>氏</w:t>
      </w:r>
      <w:r w:rsidR="00E04A83">
        <w:rPr>
          <w:rFonts w:hint="eastAsia"/>
        </w:rPr>
        <w:t xml:space="preserve">　　</w:t>
      </w:r>
      <w:r>
        <w:rPr>
          <w:rFonts w:hint="eastAsia"/>
        </w:rPr>
        <w:t>名</w:t>
      </w:r>
      <w:r w:rsidR="00E04A83">
        <w:rPr>
          <w:rFonts w:hint="eastAsia"/>
        </w:rPr>
        <w:t xml:space="preserve">　　　　　　　　　　　　　</w:t>
      </w:r>
      <w:r>
        <w:rPr>
          <w:rFonts w:hint="eastAsia"/>
        </w:rPr>
        <w:t>印</w:t>
      </w:r>
    </w:p>
    <w:p w:rsidR="008F3DA2" w:rsidRDefault="008F3DA2" w:rsidP="00E04A83">
      <w:pPr>
        <w:wordWrap w:val="0"/>
        <w:jc w:val="right"/>
      </w:pPr>
      <w:r>
        <w:rPr>
          <w:rFonts w:hint="eastAsia"/>
        </w:rPr>
        <w:t>電話番号</w:t>
      </w:r>
      <w:r w:rsidR="00E04A83">
        <w:rPr>
          <w:rFonts w:hint="eastAsia"/>
        </w:rPr>
        <w:t xml:space="preserve">　　　　　　　　　　　　　　</w:t>
      </w:r>
    </w:p>
    <w:p w:rsidR="008F3DA2" w:rsidRDefault="008F3DA2"/>
    <w:p w:rsidR="008F3DA2" w:rsidRDefault="008F3DA2" w:rsidP="00E04A83">
      <w:pPr>
        <w:jc w:val="center"/>
      </w:pPr>
      <w:r>
        <w:rPr>
          <w:rFonts w:hint="eastAsia"/>
        </w:rPr>
        <w:t>給水装置所有者変更届</w:t>
      </w:r>
    </w:p>
    <w:p w:rsidR="008F3DA2" w:rsidRDefault="008F3DA2"/>
    <w:p w:rsidR="008F3DA2" w:rsidRDefault="008F3DA2">
      <w:r>
        <w:rPr>
          <w:rFonts w:hint="eastAsia"/>
        </w:rPr>
        <w:t>次のとおり給水装置の所有者を変更したので、届け出ます。</w:t>
      </w:r>
    </w:p>
    <w:p w:rsidR="008F3DA2" w:rsidRDefault="008F3DA2">
      <w:r>
        <w:rPr>
          <w:rFonts w:hint="eastAsia"/>
        </w:rPr>
        <w:t>本届出書記載事項について、後日利害関係人等から異議の申出があった場合、届出人が全責任をもって処理にあたり、</w:t>
      </w:r>
      <w:r w:rsidR="00984BD6">
        <w:rPr>
          <w:rFonts w:hint="eastAsia"/>
        </w:rPr>
        <w:t>伊勢崎市</w:t>
      </w:r>
      <w:r>
        <w:rPr>
          <w:rFonts w:hint="eastAsia"/>
        </w:rPr>
        <w:t>上下水道局に一切の迷惑を掛けないことを確約します。</w:t>
      </w:r>
    </w:p>
    <w:p w:rsidR="008F3DA2" w:rsidRDefault="008F3DA2">
      <w:r>
        <w:rPr>
          <w:rFonts w:hint="eastAsia"/>
        </w:rPr>
        <w:t>なお、給水装置の維持管理に当たっては、</w:t>
      </w:r>
      <w:r w:rsidR="00984BD6">
        <w:rPr>
          <w:rFonts w:hint="eastAsia"/>
        </w:rPr>
        <w:t>伊勢崎市</w:t>
      </w:r>
      <w:r>
        <w:rPr>
          <w:rFonts w:hint="eastAsia"/>
        </w:rPr>
        <w:t>給水条例を遵守して上下水道局の指示に従います。</w:t>
      </w:r>
    </w:p>
    <w:p w:rsidR="002D67CB" w:rsidRDefault="002D67CB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60"/>
        <w:gridCol w:w="6632"/>
      </w:tblGrid>
      <w:tr w:rsidR="00984BD6" w:rsidTr="00F94632">
        <w:trPr>
          <w:trHeight w:val="567"/>
        </w:trPr>
        <w:tc>
          <w:tcPr>
            <w:tcW w:w="2972" w:type="dxa"/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水栓所在地</w:t>
            </w:r>
          </w:p>
        </w:tc>
        <w:tc>
          <w:tcPr>
            <w:tcW w:w="6656" w:type="dxa"/>
            <w:vAlign w:val="center"/>
          </w:tcPr>
          <w:p w:rsidR="00984BD6" w:rsidRDefault="00984BD6" w:rsidP="00F94632"/>
        </w:tc>
      </w:tr>
      <w:tr w:rsidR="00984BD6" w:rsidTr="00F94632">
        <w:trPr>
          <w:trHeight w:val="567"/>
        </w:trPr>
        <w:tc>
          <w:tcPr>
            <w:tcW w:w="2972" w:type="dxa"/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656" w:type="dxa"/>
            <w:vAlign w:val="center"/>
          </w:tcPr>
          <w:p w:rsidR="00984BD6" w:rsidRDefault="00984BD6" w:rsidP="00F94632"/>
        </w:tc>
      </w:tr>
      <w:tr w:rsidR="00984BD6" w:rsidTr="00F94632">
        <w:trPr>
          <w:trHeight w:val="567"/>
        </w:trPr>
        <w:tc>
          <w:tcPr>
            <w:tcW w:w="2972" w:type="dxa"/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56" w:type="dxa"/>
            <w:vAlign w:val="center"/>
          </w:tcPr>
          <w:p w:rsidR="00984BD6" w:rsidRDefault="00F94632" w:rsidP="00F94632">
            <w:r>
              <w:rPr>
                <w:rFonts w:hint="eastAsia"/>
              </w:rPr>
              <w:t>□売買　　　□相続　　　□贈与　　　□その他（　　　　　）</w:t>
            </w:r>
          </w:p>
        </w:tc>
      </w:tr>
    </w:tbl>
    <w:p w:rsidR="00984BD6" w:rsidRPr="00F94632" w:rsidRDefault="00984B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1169"/>
        <w:gridCol w:w="6591"/>
      </w:tblGrid>
      <w:tr w:rsidR="00984BD6" w:rsidRPr="00F94632" w:rsidTr="00F94632">
        <w:trPr>
          <w:trHeight w:val="567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779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4BD6" w:rsidRDefault="00F94632" w:rsidP="00F94632">
            <w:r>
              <w:rPr>
                <w:rFonts w:hint="eastAsia"/>
              </w:rPr>
              <w:t>□</w:t>
            </w:r>
            <w:r w:rsidR="00984BD6">
              <w:rPr>
                <w:rFonts w:hint="eastAsia"/>
              </w:rPr>
              <w:t xml:space="preserve">届出者と同じ　</w:t>
            </w:r>
            <w:r>
              <w:rPr>
                <w:rFonts w:hint="eastAsia"/>
              </w:rPr>
              <w:t xml:space="preserve">　　　　　</w:t>
            </w:r>
            <w:r w:rsidR="00984BD6">
              <w:rPr>
                <w:rFonts w:hint="eastAsia"/>
              </w:rPr>
              <w:t xml:space="preserve">　　□次のとおり</w:t>
            </w:r>
          </w:p>
        </w:tc>
      </w:tr>
      <w:tr w:rsidR="00984BD6" w:rsidTr="00F94632">
        <w:trPr>
          <w:trHeight w:val="567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84BD6" w:rsidRDefault="00984BD6" w:rsidP="00F94632"/>
        </w:tc>
      </w:tr>
      <w:tr w:rsidR="00984BD6" w:rsidTr="00F94632">
        <w:trPr>
          <w:trHeight w:val="567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</w:p>
        </w:tc>
        <w:tc>
          <w:tcPr>
            <w:tcW w:w="1172" w:type="dxa"/>
            <w:tcBorders>
              <w:bottom w:val="dotted" w:sz="4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18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984BD6" w:rsidRDefault="00984BD6" w:rsidP="00F94632"/>
        </w:tc>
      </w:tr>
      <w:tr w:rsidR="00984BD6" w:rsidTr="00F94632">
        <w:trPr>
          <w:trHeight w:val="567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</w:p>
        </w:tc>
        <w:tc>
          <w:tcPr>
            <w:tcW w:w="1172" w:type="dxa"/>
            <w:tcBorders>
              <w:top w:val="dotted" w:sz="4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1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984BD6" w:rsidRDefault="00984BD6" w:rsidP="00F94632"/>
        </w:tc>
      </w:tr>
      <w:tr w:rsidR="00984BD6" w:rsidTr="00F94632">
        <w:trPr>
          <w:trHeight w:val="567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4BD6" w:rsidRDefault="00984BD6" w:rsidP="00F94632"/>
        </w:tc>
      </w:tr>
      <w:tr w:rsidR="00984BD6" w:rsidTr="00F94632">
        <w:trPr>
          <w:trHeight w:val="567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4BD6" w:rsidRDefault="00984BD6" w:rsidP="00F94632"/>
        </w:tc>
      </w:tr>
      <w:tr w:rsidR="00984BD6" w:rsidTr="00F94632">
        <w:trPr>
          <w:trHeight w:val="567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:rsidR="00984BD6" w:rsidRDefault="00984BD6" w:rsidP="00984BD6">
            <w:pPr>
              <w:jc w:val="center"/>
            </w:pPr>
          </w:p>
        </w:tc>
        <w:tc>
          <w:tcPr>
            <w:tcW w:w="1172" w:type="dxa"/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18" w:type="dxa"/>
            <w:tcBorders>
              <w:right w:val="single" w:sz="18" w:space="0" w:color="auto"/>
            </w:tcBorders>
            <w:vAlign w:val="center"/>
          </w:tcPr>
          <w:p w:rsidR="00984BD6" w:rsidRDefault="00984BD6" w:rsidP="00F94632"/>
        </w:tc>
      </w:tr>
      <w:tr w:rsidR="00984BD6" w:rsidTr="00F94632">
        <w:trPr>
          <w:trHeight w:val="567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:rsidR="00984BD6" w:rsidRDefault="00984BD6" w:rsidP="00984BD6">
            <w:pPr>
              <w:jc w:val="center"/>
            </w:pPr>
          </w:p>
        </w:tc>
        <w:tc>
          <w:tcPr>
            <w:tcW w:w="1172" w:type="dxa"/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18" w:type="dxa"/>
            <w:tcBorders>
              <w:right w:val="single" w:sz="18" w:space="0" w:color="auto"/>
            </w:tcBorders>
            <w:vAlign w:val="center"/>
          </w:tcPr>
          <w:p w:rsidR="00984BD6" w:rsidRDefault="00984BD6" w:rsidP="00F94632"/>
        </w:tc>
      </w:tr>
      <w:tr w:rsidR="00984BD6" w:rsidTr="00F94632">
        <w:trPr>
          <w:trHeight w:val="567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84BD6" w:rsidRDefault="00984BD6" w:rsidP="00984BD6">
            <w:pPr>
              <w:jc w:val="center"/>
            </w:pP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984BD6" w:rsidRDefault="00984BD6" w:rsidP="00F9463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4BD6" w:rsidRDefault="00984BD6" w:rsidP="00F94632"/>
        </w:tc>
      </w:tr>
    </w:tbl>
    <w:p w:rsidR="00BF7C3F" w:rsidRDefault="00BF7C3F" w:rsidP="00BF7C3F">
      <w:r>
        <w:rPr>
          <w:rFonts w:hint="eastAsia"/>
        </w:rPr>
        <w:t>（注）</w:t>
      </w:r>
    </w:p>
    <w:p w:rsidR="00BF7C3F" w:rsidRDefault="00BF7C3F" w:rsidP="00BF7C3F">
      <w:r>
        <w:rPr>
          <w:rFonts w:hint="eastAsia"/>
        </w:rPr>
        <w:t>・給水装置を土地や家屋と切り離して、他人に譲渡することは</w:t>
      </w:r>
      <w:r w:rsidR="00E04A83">
        <w:rPr>
          <w:rFonts w:hint="eastAsia"/>
        </w:rPr>
        <w:t>でき</w:t>
      </w:r>
      <w:r>
        <w:rPr>
          <w:rFonts w:hint="eastAsia"/>
        </w:rPr>
        <w:t>ません。</w:t>
      </w:r>
    </w:p>
    <w:p w:rsidR="00BF7C3F" w:rsidRDefault="00F94632" w:rsidP="00E04A83">
      <w:pPr>
        <w:ind w:left="210" w:hangingChars="100" w:hanging="210"/>
      </w:pPr>
      <w:r>
        <w:rPr>
          <w:rFonts w:hint="eastAsia"/>
        </w:rPr>
        <w:t>・変更の理由が売買等</w:t>
      </w:r>
      <w:r w:rsidR="00BF7C3F">
        <w:rPr>
          <w:rFonts w:hint="eastAsia"/>
        </w:rPr>
        <w:t>の場合、新所有者が</w:t>
      </w:r>
      <w:r w:rsidR="007E61D3">
        <w:rPr>
          <w:rFonts w:hint="eastAsia"/>
        </w:rPr>
        <w:t>給水装置を</w:t>
      </w:r>
      <w:bookmarkStart w:id="0" w:name="_GoBack"/>
      <w:bookmarkEnd w:id="0"/>
      <w:r w:rsidR="00BF7C3F">
        <w:rPr>
          <w:rFonts w:hint="eastAsia"/>
        </w:rPr>
        <w:t>取得したことが確認できる書類（登記事項証明書など）を添付してください。</w:t>
      </w:r>
    </w:p>
    <w:p w:rsidR="00F94632" w:rsidRDefault="00F94632" w:rsidP="00E04A83">
      <w:pPr>
        <w:ind w:left="210" w:hangingChars="100" w:hanging="210"/>
      </w:pPr>
      <w:r>
        <w:rPr>
          <w:rFonts w:hint="eastAsia"/>
        </w:rPr>
        <w:t>・水栓所在地が給水台帳と異なるときは、所在地の地番などが確認できる書類（公図など）の提示を求めることがあります。</w:t>
      </w:r>
    </w:p>
    <w:p w:rsidR="00E04A83" w:rsidRPr="00E04A83" w:rsidRDefault="00E04A83" w:rsidP="00BF7C3F">
      <w:r>
        <w:rPr>
          <w:rFonts w:hint="eastAsia"/>
        </w:rPr>
        <w:t>・この届出書で使用者の変更はできません。</w:t>
      </w:r>
    </w:p>
    <w:sectPr w:rsidR="00E04A83" w:rsidRPr="00E04A83" w:rsidSect="00F9463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0A2A"/>
    <w:multiLevelType w:val="hybridMultilevel"/>
    <w:tmpl w:val="E6E21AE8"/>
    <w:lvl w:ilvl="0" w:tplc="D248CE7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92309"/>
    <w:multiLevelType w:val="hybridMultilevel"/>
    <w:tmpl w:val="4F38AB44"/>
    <w:lvl w:ilvl="0" w:tplc="1F6CE0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3119F5"/>
    <w:multiLevelType w:val="hybridMultilevel"/>
    <w:tmpl w:val="C0120CA8"/>
    <w:lvl w:ilvl="0" w:tplc="1B2263F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2"/>
    <w:rsid w:val="002D67CB"/>
    <w:rsid w:val="00613D06"/>
    <w:rsid w:val="007E61D3"/>
    <w:rsid w:val="008F3DA2"/>
    <w:rsid w:val="00984BD6"/>
    <w:rsid w:val="00BF7C3F"/>
    <w:rsid w:val="00E04A83"/>
    <w:rsid w:val="00E673ED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33C6C-EE13-4266-9B32-C4ABC1A5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2024-03-26T08:10:00Z</dcterms:created>
  <dcterms:modified xsi:type="dcterms:W3CDTF">2024-03-26T08:10:00Z</dcterms:modified>
</cp:coreProperties>
</file>