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3D8" w:rsidRPr="00E900FA" w:rsidRDefault="001D03D8">
      <w:pPr>
        <w:rPr>
          <w:szCs w:val="21"/>
        </w:rPr>
      </w:pPr>
    </w:p>
    <w:p w:rsidR="001D03D8" w:rsidRPr="00E900FA" w:rsidRDefault="001D03D8">
      <w:pPr>
        <w:rPr>
          <w:szCs w:val="21"/>
        </w:rPr>
      </w:pPr>
    </w:p>
    <w:p w:rsidR="001D03D8" w:rsidRDefault="001D03D8">
      <w:pPr>
        <w:rPr>
          <w:sz w:val="44"/>
          <w:szCs w:val="44"/>
        </w:rPr>
      </w:pPr>
      <w:r w:rsidRPr="001D03D8">
        <w:rPr>
          <w:rFonts w:hint="eastAsia"/>
          <w:sz w:val="44"/>
          <w:szCs w:val="44"/>
        </w:rPr>
        <w:t>地下貯蔵タンク等の在庫の管理及び</w:t>
      </w:r>
      <w:r>
        <w:rPr>
          <w:rFonts w:hint="eastAsia"/>
          <w:sz w:val="44"/>
          <w:szCs w:val="44"/>
        </w:rPr>
        <w:t xml:space="preserve">　　　</w:t>
      </w:r>
      <w:r w:rsidRPr="001D03D8">
        <w:rPr>
          <w:rFonts w:hint="eastAsia"/>
          <w:sz w:val="44"/>
          <w:szCs w:val="44"/>
        </w:rPr>
        <w:t>危険物の漏えい時の措置に関する計画書</w:t>
      </w:r>
    </w:p>
    <w:p w:rsidR="001D03D8" w:rsidRPr="00E900FA" w:rsidRDefault="001D03D8">
      <w:pPr>
        <w:rPr>
          <w:szCs w:val="21"/>
        </w:rPr>
      </w:pPr>
    </w:p>
    <w:p w:rsidR="001D03D8" w:rsidRPr="00E900FA" w:rsidRDefault="001D03D8">
      <w:pPr>
        <w:rPr>
          <w:szCs w:val="21"/>
        </w:rPr>
      </w:pPr>
    </w:p>
    <w:p w:rsidR="001D03D8" w:rsidRDefault="001D03D8">
      <w:pPr>
        <w:rPr>
          <w:szCs w:val="21"/>
        </w:rPr>
      </w:pPr>
    </w:p>
    <w:p w:rsidR="00E900FA" w:rsidRDefault="00E900FA">
      <w:pPr>
        <w:rPr>
          <w:szCs w:val="21"/>
        </w:rPr>
      </w:pPr>
    </w:p>
    <w:p w:rsidR="00E900FA" w:rsidRDefault="00E900FA">
      <w:pPr>
        <w:rPr>
          <w:szCs w:val="21"/>
        </w:rPr>
      </w:pPr>
    </w:p>
    <w:p w:rsidR="00E900FA" w:rsidRDefault="00E900FA">
      <w:pPr>
        <w:rPr>
          <w:szCs w:val="21"/>
        </w:rPr>
      </w:pPr>
    </w:p>
    <w:p w:rsidR="00E900FA" w:rsidRDefault="00E900FA">
      <w:pPr>
        <w:rPr>
          <w:szCs w:val="21"/>
        </w:rPr>
      </w:pPr>
    </w:p>
    <w:p w:rsidR="00E900FA" w:rsidRDefault="00E900FA">
      <w:pPr>
        <w:rPr>
          <w:szCs w:val="21"/>
        </w:rPr>
      </w:pPr>
    </w:p>
    <w:p w:rsidR="00E900FA" w:rsidRDefault="00E900FA">
      <w:pPr>
        <w:rPr>
          <w:szCs w:val="21"/>
        </w:rPr>
      </w:pPr>
    </w:p>
    <w:p w:rsidR="00E900FA" w:rsidRDefault="00E900FA">
      <w:pPr>
        <w:rPr>
          <w:szCs w:val="21"/>
        </w:rPr>
      </w:pPr>
    </w:p>
    <w:p w:rsidR="00E900FA" w:rsidRPr="00E900FA" w:rsidRDefault="00E900FA">
      <w:pPr>
        <w:rPr>
          <w:rFonts w:hint="eastAsia"/>
          <w:szCs w:val="21"/>
        </w:rPr>
      </w:pPr>
    </w:p>
    <w:p w:rsidR="001D03D8" w:rsidRPr="00E900FA" w:rsidRDefault="001D03D8">
      <w:pPr>
        <w:rPr>
          <w:szCs w:val="21"/>
        </w:rPr>
      </w:pPr>
    </w:p>
    <w:p w:rsidR="00A52673" w:rsidRDefault="001D03D8" w:rsidP="00E900FA">
      <w:pPr>
        <w:jc w:val="left"/>
        <w:rPr>
          <w:rFonts w:hint="eastAsia"/>
          <w:szCs w:val="21"/>
          <w:u w:val="single"/>
        </w:rPr>
      </w:pPr>
      <w:r w:rsidRPr="001D03D8">
        <w:rPr>
          <w:rFonts w:hint="eastAsia"/>
          <w:sz w:val="44"/>
          <w:szCs w:val="44"/>
          <w:u w:val="single"/>
        </w:rPr>
        <w:t>事業所名</w:t>
      </w:r>
      <w:r w:rsidR="00A52673">
        <w:rPr>
          <w:rFonts w:hint="eastAsia"/>
          <w:sz w:val="44"/>
          <w:szCs w:val="44"/>
          <w:u w:val="single"/>
        </w:rPr>
        <w:t xml:space="preserve">　　　　　　　　　　　　</w:t>
      </w:r>
    </w:p>
    <w:p w:rsidR="00E900FA" w:rsidRDefault="00E900FA" w:rsidP="00E900FA">
      <w:pPr>
        <w:ind w:left="0" w:firstLine="0"/>
        <w:rPr>
          <w:szCs w:val="21"/>
          <w:u w:val="single"/>
        </w:rPr>
      </w:pPr>
    </w:p>
    <w:p w:rsidR="00E900FA" w:rsidRDefault="00E900FA" w:rsidP="00E900FA">
      <w:pPr>
        <w:ind w:left="0" w:firstLine="0"/>
        <w:rPr>
          <w:szCs w:val="21"/>
          <w:u w:val="single"/>
        </w:rPr>
      </w:pPr>
    </w:p>
    <w:p w:rsidR="00E900FA" w:rsidRDefault="00E900FA" w:rsidP="00E900FA">
      <w:pPr>
        <w:ind w:left="0" w:firstLine="0"/>
        <w:rPr>
          <w:szCs w:val="21"/>
          <w:u w:val="single"/>
        </w:rPr>
      </w:pPr>
    </w:p>
    <w:p w:rsidR="00E900FA" w:rsidRDefault="00E900FA" w:rsidP="00E900FA">
      <w:pPr>
        <w:ind w:left="0" w:firstLine="0"/>
        <w:rPr>
          <w:szCs w:val="21"/>
          <w:u w:val="single"/>
        </w:rPr>
      </w:pPr>
    </w:p>
    <w:p w:rsidR="00E900FA" w:rsidRDefault="00E900FA" w:rsidP="00E900FA">
      <w:pPr>
        <w:ind w:left="0" w:firstLine="0"/>
        <w:rPr>
          <w:szCs w:val="21"/>
          <w:u w:val="single"/>
        </w:rPr>
      </w:pPr>
    </w:p>
    <w:p w:rsidR="00E900FA" w:rsidRDefault="00E900FA" w:rsidP="00E900FA">
      <w:pPr>
        <w:ind w:left="0" w:firstLine="0"/>
        <w:rPr>
          <w:szCs w:val="21"/>
          <w:u w:val="single"/>
        </w:rPr>
      </w:pPr>
    </w:p>
    <w:p w:rsidR="00E900FA" w:rsidRDefault="00E900FA" w:rsidP="00E900FA">
      <w:pPr>
        <w:ind w:left="0" w:firstLine="0"/>
        <w:rPr>
          <w:szCs w:val="21"/>
          <w:u w:val="single"/>
        </w:rPr>
      </w:pPr>
    </w:p>
    <w:p w:rsidR="00E900FA" w:rsidRDefault="00E900FA" w:rsidP="00E900FA">
      <w:pPr>
        <w:ind w:left="0" w:firstLine="0"/>
        <w:rPr>
          <w:szCs w:val="21"/>
          <w:u w:val="single"/>
        </w:rPr>
      </w:pPr>
    </w:p>
    <w:p w:rsidR="00E900FA" w:rsidRDefault="00E900FA" w:rsidP="00E900FA">
      <w:pPr>
        <w:ind w:left="0" w:firstLine="0"/>
        <w:rPr>
          <w:szCs w:val="21"/>
          <w:u w:val="single"/>
        </w:rPr>
      </w:pPr>
    </w:p>
    <w:p w:rsidR="00E900FA" w:rsidRDefault="00E900FA" w:rsidP="00E900FA">
      <w:pPr>
        <w:ind w:left="0" w:firstLine="0"/>
        <w:rPr>
          <w:szCs w:val="21"/>
          <w:u w:val="single"/>
        </w:rPr>
      </w:pPr>
    </w:p>
    <w:p w:rsidR="00E900FA" w:rsidRDefault="00E900FA" w:rsidP="00E900FA">
      <w:pPr>
        <w:ind w:left="0" w:firstLine="0"/>
        <w:rPr>
          <w:szCs w:val="21"/>
          <w:u w:val="single"/>
        </w:rPr>
      </w:pPr>
    </w:p>
    <w:p w:rsidR="00E900FA" w:rsidRDefault="00E900FA" w:rsidP="00E900FA">
      <w:pPr>
        <w:ind w:left="0" w:firstLine="0"/>
        <w:rPr>
          <w:szCs w:val="21"/>
          <w:u w:val="single"/>
        </w:rPr>
      </w:pPr>
    </w:p>
    <w:p w:rsidR="00E900FA" w:rsidRDefault="00E900FA" w:rsidP="00E900FA">
      <w:pPr>
        <w:ind w:left="0" w:firstLine="0"/>
        <w:rPr>
          <w:szCs w:val="21"/>
          <w:u w:val="single"/>
        </w:rPr>
      </w:pPr>
    </w:p>
    <w:p w:rsidR="00A52673" w:rsidRDefault="00A52673" w:rsidP="001D03D8">
      <w:pPr>
        <w:rPr>
          <w:szCs w:val="21"/>
        </w:rPr>
      </w:pPr>
      <w:r>
        <w:rPr>
          <w:rFonts w:hint="eastAsia"/>
          <w:szCs w:val="21"/>
        </w:rPr>
        <w:lastRenderedPageBreak/>
        <w:t>１　危険物の在庫管理に従事する者の職務及び組織</w:t>
      </w:r>
    </w:p>
    <w:p w:rsidR="00A52673" w:rsidRDefault="00A52673" w:rsidP="001D03D8">
      <w:pPr>
        <w:rPr>
          <w:szCs w:val="21"/>
        </w:rPr>
      </w:pPr>
      <w:r>
        <w:rPr>
          <w:rFonts w:hint="eastAsia"/>
          <w:szCs w:val="21"/>
        </w:rPr>
        <w:t xml:space="preserve">　⑴　職務</w:t>
      </w:r>
    </w:p>
    <w:p w:rsidR="00A52673" w:rsidRDefault="00A52673" w:rsidP="00A52673">
      <w:pPr>
        <w:ind w:left="420" w:hangingChars="200" w:hanging="420"/>
        <w:rPr>
          <w:szCs w:val="21"/>
        </w:rPr>
      </w:pPr>
      <w:r>
        <w:rPr>
          <w:rFonts w:hint="eastAsia"/>
          <w:szCs w:val="21"/>
        </w:rPr>
        <w:t xml:space="preserve">　　　危険物の在庫管理に従事する者は漏えい検査管を用いるとともに、危険物の貯蔵又は取扱い数量の百分の一以上の精度で在庫管理を行うことにより、一週間に一回以上危険物の漏れを確認する。</w:t>
      </w:r>
    </w:p>
    <w:p w:rsidR="00A52673" w:rsidRDefault="00A52673" w:rsidP="00A52673">
      <w:pPr>
        <w:ind w:left="420" w:hangingChars="200" w:hanging="420"/>
        <w:rPr>
          <w:szCs w:val="21"/>
        </w:rPr>
      </w:pPr>
    </w:p>
    <w:p w:rsidR="00A52673" w:rsidRDefault="00A52673" w:rsidP="00A52673">
      <w:pPr>
        <w:ind w:left="420" w:hangingChars="200" w:hanging="420"/>
        <w:rPr>
          <w:szCs w:val="21"/>
        </w:rPr>
      </w:pPr>
      <w:r>
        <w:rPr>
          <w:rFonts w:hint="eastAsia"/>
          <w:szCs w:val="21"/>
        </w:rPr>
        <w:t xml:space="preserve">　⑵　組織</w:t>
      </w:r>
    </w:p>
    <w:p w:rsidR="00A52673" w:rsidRDefault="00A52673" w:rsidP="00A52673">
      <w:pPr>
        <w:ind w:left="420" w:hangingChars="200" w:hanging="420"/>
        <w:rPr>
          <w:szCs w:val="21"/>
        </w:rPr>
      </w:pPr>
    </w:p>
    <w:p w:rsidR="00A52673" w:rsidRDefault="00A52673" w:rsidP="00A52673">
      <w:pPr>
        <w:ind w:left="420" w:hangingChars="200" w:hanging="420"/>
        <w:rPr>
          <w:szCs w:val="21"/>
        </w:rPr>
      </w:pPr>
      <w:r>
        <w:rPr>
          <w:rFonts w:hint="eastAsia"/>
          <w:szCs w:val="21"/>
        </w:rPr>
        <w:t>危険物保安監督者又は危険物取扱者　　　　　　　　危険物在庫管理従事者（正）</w:t>
      </w:r>
    </w:p>
    <w:p w:rsidR="00A52673" w:rsidRDefault="001A095B" w:rsidP="00A52673">
      <w:pPr>
        <w:ind w:left="420" w:hangingChars="200" w:hanging="420"/>
        <w:rPr>
          <w:szCs w:val="21"/>
        </w:rPr>
      </w:pPr>
      <w:r>
        <w:rPr>
          <w:rFonts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2625090</wp:posOffset>
                </wp:positionH>
                <wp:positionV relativeFrom="paragraph">
                  <wp:posOffset>116674</wp:posOffset>
                </wp:positionV>
                <wp:extent cx="0" cy="85725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0" cy="857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A29898"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06.7pt,9.2pt" to="206.7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" strokecolor="black [3200]" strokeweight=".5pt">
                <v:stroke joinstyle="miter"/>
              </v:line>
            </w:pict>
          </mc:Fallback>
        </mc:AlternateContent>
      </w:r>
      <w:r>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2101215</wp:posOffset>
                </wp:positionH>
                <wp:positionV relativeFrom="paragraph">
                  <wp:posOffset>111125</wp:posOffset>
                </wp:positionV>
                <wp:extent cx="12001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B56FC0"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65.45pt,8.75pt" to="259.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" strokecolor="black [3200]" strokeweight=".5pt">
                <v:stroke joinstyle="miter"/>
              </v:line>
            </w:pict>
          </mc:Fallback>
        </mc:AlternateContent>
      </w:r>
      <w:r w:rsidR="00A52673">
        <w:rPr>
          <w:rFonts w:hint="eastAsia"/>
          <w:szCs w:val="21"/>
        </w:rPr>
        <w:t>（　　　　　　　　　　　　　）　　　　　　　　　　（　　　　　　　　　　）</w:t>
      </w:r>
    </w:p>
    <w:p w:rsidR="00A52673" w:rsidRDefault="00A52673" w:rsidP="00A52673">
      <w:pPr>
        <w:ind w:left="420" w:hangingChars="200" w:hanging="420"/>
        <w:rPr>
          <w:szCs w:val="21"/>
        </w:rPr>
      </w:pPr>
    </w:p>
    <w:p w:rsidR="00A52673" w:rsidRDefault="00A52673" w:rsidP="00A52673">
      <w:pPr>
        <w:ind w:left="420" w:hangingChars="200" w:hanging="420"/>
        <w:rPr>
          <w:szCs w:val="21"/>
        </w:rPr>
      </w:pPr>
    </w:p>
    <w:p w:rsidR="00A52673" w:rsidRDefault="00A52673" w:rsidP="00A52673">
      <w:pPr>
        <w:ind w:left="420" w:hangingChars="200" w:hanging="420"/>
        <w:rPr>
          <w:szCs w:val="21"/>
        </w:rPr>
      </w:pPr>
      <w:r>
        <w:rPr>
          <w:rFonts w:hint="eastAsia"/>
          <w:szCs w:val="21"/>
        </w:rPr>
        <w:t xml:space="preserve">　　　　　　　　　　　　　　　　　　　　　　　　危険物在庫管理従事者（副）</w:t>
      </w:r>
    </w:p>
    <w:p w:rsidR="00A52673" w:rsidRDefault="001A095B" w:rsidP="00A52673">
      <w:pPr>
        <w:ind w:left="420" w:hangingChars="200" w:hanging="420"/>
        <w:rPr>
          <w:szCs w:val="21"/>
        </w:rPr>
      </w:pPr>
      <w:r>
        <w:rPr>
          <w:rFonts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2621114</wp:posOffset>
                </wp:positionH>
                <wp:positionV relativeFrom="paragraph">
                  <wp:posOffset>63500</wp:posOffset>
                </wp:positionV>
                <wp:extent cx="71437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9375A6"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06.4pt,5pt" to="262.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" strokecolor="black [3200]" strokeweight=".5pt">
                <v:stroke joinstyle="miter"/>
              </v:line>
            </w:pict>
          </mc:Fallback>
        </mc:AlternateContent>
      </w:r>
      <w:r w:rsidR="00A52673">
        <w:rPr>
          <w:rFonts w:hint="eastAsia"/>
          <w:szCs w:val="21"/>
        </w:rPr>
        <w:t xml:space="preserve">　　　　　　　　　　　　　　　　　　　　　　　　　（　　　　　　　　　　）</w:t>
      </w:r>
    </w:p>
    <w:p w:rsidR="00A52673" w:rsidRDefault="00A52673" w:rsidP="00A52673">
      <w:pPr>
        <w:ind w:left="420" w:hangingChars="200" w:hanging="420"/>
        <w:rPr>
          <w:szCs w:val="21"/>
        </w:rPr>
      </w:pPr>
    </w:p>
    <w:p w:rsidR="00A52673" w:rsidRDefault="00A52673" w:rsidP="00A52673">
      <w:pPr>
        <w:ind w:left="420" w:hangingChars="200" w:hanging="420"/>
        <w:rPr>
          <w:szCs w:val="21"/>
        </w:rPr>
      </w:pPr>
      <w:r>
        <w:rPr>
          <w:rFonts w:hint="eastAsia"/>
          <w:szCs w:val="21"/>
        </w:rPr>
        <w:t>２　危険物在庫管理従事者に対する教育</w:t>
      </w:r>
    </w:p>
    <w:p w:rsidR="00A52673" w:rsidRDefault="00A52673" w:rsidP="00A52673">
      <w:pPr>
        <w:ind w:leftChars="100" w:left="210" w:firstLineChars="100" w:firstLine="210"/>
        <w:rPr>
          <w:szCs w:val="21"/>
        </w:rPr>
      </w:pPr>
      <w:r>
        <w:rPr>
          <w:rFonts w:hint="eastAsia"/>
          <w:szCs w:val="21"/>
        </w:rPr>
        <w:t>危険物保安監督者又は危険物取扱者は危険物在庫管理従事者に対し、次の教育を実施する。</w:t>
      </w:r>
    </w:p>
    <w:tbl>
      <w:tblPr>
        <w:tblStyle w:val="a3"/>
        <w:tblW w:w="8699" w:type="dxa"/>
        <w:jc w:val="center"/>
        <w:tblLook w:val="04A0" w:firstRow="1" w:lastRow="0" w:firstColumn="1" w:lastColumn="0" w:noHBand="0" w:noVBand="1"/>
      </w:tblPr>
      <w:tblGrid>
        <w:gridCol w:w="2753"/>
        <w:gridCol w:w="1835"/>
        <w:gridCol w:w="4111"/>
      </w:tblGrid>
      <w:tr w:rsidR="00674201" w:rsidTr="00674201">
        <w:trPr>
          <w:jc w:val="center"/>
        </w:trPr>
        <w:tc>
          <w:tcPr>
            <w:tcW w:w="2753" w:type="dxa"/>
          </w:tcPr>
          <w:p w:rsidR="00674201" w:rsidRDefault="00674201" w:rsidP="00674201">
            <w:pPr>
              <w:ind w:left="0" w:firstLine="0"/>
              <w:rPr>
                <w:szCs w:val="21"/>
              </w:rPr>
            </w:pPr>
            <w:r>
              <w:rPr>
                <w:rFonts w:hint="eastAsia"/>
                <w:szCs w:val="21"/>
              </w:rPr>
              <w:t>対象者</w:t>
            </w:r>
          </w:p>
        </w:tc>
        <w:tc>
          <w:tcPr>
            <w:tcW w:w="1835" w:type="dxa"/>
          </w:tcPr>
          <w:p w:rsidR="00674201" w:rsidRDefault="00674201" w:rsidP="00674201">
            <w:pPr>
              <w:ind w:left="0" w:firstLine="0"/>
              <w:rPr>
                <w:szCs w:val="21"/>
              </w:rPr>
            </w:pPr>
            <w:r>
              <w:rPr>
                <w:rFonts w:hint="eastAsia"/>
                <w:szCs w:val="21"/>
              </w:rPr>
              <w:t>実施時期</w:t>
            </w:r>
          </w:p>
        </w:tc>
        <w:tc>
          <w:tcPr>
            <w:tcW w:w="4111" w:type="dxa"/>
          </w:tcPr>
          <w:p w:rsidR="00674201" w:rsidRDefault="00674201" w:rsidP="00674201">
            <w:pPr>
              <w:ind w:left="0" w:firstLine="0"/>
              <w:rPr>
                <w:szCs w:val="21"/>
              </w:rPr>
            </w:pPr>
            <w:r>
              <w:rPr>
                <w:rFonts w:hint="eastAsia"/>
                <w:szCs w:val="21"/>
              </w:rPr>
              <w:t>内容</w:t>
            </w:r>
          </w:p>
        </w:tc>
      </w:tr>
      <w:tr w:rsidR="00674201" w:rsidTr="00674201">
        <w:trPr>
          <w:trHeight w:val="5757"/>
          <w:jc w:val="center"/>
        </w:trPr>
        <w:tc>
          <w:tcPr>
            <w:tcW w:w="2753" w:type="dxa"/>
            <w:vAlign w:val="center"/>
          </w:tcPr>
          <w:p w:rsidR="00674201" w:rsidRDefault="00674201" w:rsidP="00674201">
            <w:pPr>
              <w:ind w:left="0" w:firstLine="0"/>
              <w:rPr>
                <w:szCs w:val="21"/>
              </w:rPr>
            </w:pPr>
            <w:r>
              <w:rPr>
                <w:rFonts w:hint="eastAsia"/>
                <w:szCs w:val="21"/>
              </w:rPr>
              <w:t>危険物在庫管理従事者</w:t>
            </w:r>
          </w:p>
        </w:tc>
        <w:tc>
          <w:tcPr>
            <w:tcW w:w="1835" w:type="dxa"/>
            <w:vAlign w:val="center"/>
          </w:tcPr>
          <w:p w:rsidR="00674201" w:rsidRDefault="00674201" w:rsidP="00674201">
            <w:pPr>
              <w:ind w:left="0" w:firstLine="0"/>
              <w:jc w:val="center"/>
              <w:rPr>
                <w:szCs w:val="21"/>
              </w:rPr>
            </w:pPr>
            <w:r>
              <w:rPr>
                <w:rFonts w:hint="eastAsia"/>
                <w:szCs w:val="21"/>
              </w:rPr>
              <w:t>１回／年</w:t>
            </w:r>
          </w:p>
          <w:p w:rsidR="00674201" w:rsidRDefault="00674201" w:rsidP="00674201">
            <w:pPr>
              <w:ind w:left="0" w:firstLine="0"/>
              <w:jc w:val="center"/>
              <w:rPr>
                <w:szCs w:val="21"/>
              </w:rPr>
            </w:pPr>
            <w:r>
              <w:rPr>
                <w:rFonts w:hint="eastAsia"/>
                <w:szCs w:val="21"/>
              </w:rPr>
              <w:t>対象者が交代した場合、随時</w:t>
            </w:r>
          </w:p>
        </w:tc>
        <w:tc>
          <w:tcPr>
            <w:tcW w:w="4111" w:type="dxa"/>
            <w:vAlign w:val="center"/>
          </w:tcPr>
          <w:p w:rsidR="00674201" w:rsidRDefault="00674201" w:rsidP="00674201">
            <w:pPr>
              <w:ind w:left="0" w:firstLine="0"/>
              <w:rPr>
                <w:szCs w:val="21"/>
              </w:rPr>
            </w:pPr>
            <w:r>
              <w:rPr>
                <w:rFonts w:hint="eastAsia"/>
                <w:szCs w:val="21"/>
              </w:rPr>
              <w:t>１　在庫管理に関する基本的事項</w:t>
            </w:r>
          </w:p>
          <w:p w:rsidR="00674201" w:rsidRDefault="00674201" w:rsidP="00674201">
            <w:pPr>
              <w:ind w:left="0" w:firstLineChars="100" w:firstLine="210"/>
              <w:rPr>
                <w:szCs w:val="21"/>
              </w:rPr>
            </w:pPr>
            <w:r>
              <w:rPr>
                <w:rFonts w:hint="eastAsia"/>
                <w:szCs w:val="21"/>
              </w:rPr>
              <w:t>⑴　在庫管理実施計画書の目的</w:t>
            </w:r>
          </w:p>
          <w:p w:rsidR="00674201" w:rsidRDefault="00674201" w:rsidP="00674201">
            <w:pPr>
              <w:ind w:left="0" w:firstLine="210"/>
              <w:rPr>
                <w:szCs w:val="21"/>
              </w:rPr>
            </w:pPr>
            <w:r>
              <w:rPr>
                <w:rFonts w:hint="eastAsia"/>
                <w:szCs w:val="21"/>
              </w:rPr>
              <w:t>⑵　在庫管理の法的根拠</w:t>
            </w:r>
          </w:p>
          <w:p w:rsidR="00674201" w:rsidRDefault="00674201" w:rsidP="00674201">
            <w:pPr>
              <w:ind w:left="0" w:firstLine="210"/>
              <w:rPr>
                <w:szCs w:val="21"/>
              </w:rPr>
            </w:pPr>
            <w:r>
              <w:rPr>
                <w:rFonts w:hint="eastAsia"/>
                <w:szCs w:val="21"/>
              </w:rPr>
              <w:t>⑶　在庫管理の対象となる設備の確認</w:t>
            </w:r>
          </w:p>
          <w:p w:rsidR="00674201" w:rsidRDefault="00674201" w:rsidP="00674201">
            <w:pPr>
              <w:ind w:left="0" w:firstLine="210"/>
              <w:rPr>
                <w:szCs w:val="21"/>
              </w:rPr>
            </w:pPr>
          </w:p>
          <w:p w:rsidR="00674201" w:rsidRDefault="00674201" w:rsidP="00674201">
            <w:pPr>
              <w:rPr>
                <w:szCs w:val="21"/>
              </w:rPr>
            </w:pPr>
            <w:r>
              <w:rPr>
                <w:rFonts w:hint="eastAsia"/>
                <w:szCs w:val="21"/>
              </w:rPr>
              <w:t>２　在庫管理の方法</w:t>
            </w:r>
          </w:p>
          <w:p w:rsidR="00674201" w:rsidRDefault="00674201" w:rsidP="00674201">
            <w:pPr>
              <w:rPr>
                <w:szCs w:val="21"/>
              </w:rPr>
            </w:pPr>
          </w:p>
          <w:p w:rsidR="00674201" w:rsidRDefault="00674201" w:rsidP="00674201">
            <w:pPr>
              <w:rPr>
                <w:szCs w:val="21"/>
              </w:rPr>
            </w:pPr>
            <w:r>
              <w:rPr>
                <w:rFonts w:hint="eastAsia"/>
                <w:szCs w:val="21"/>
              </w:rPr>
              <w:t>３　漏えい検査管の点検方法</w:t>
            </w:r>
          </w:p>
          <w:p w:rsidR="00674201" w:rsidRDefault="00674201" w:rsidP="00674201">
            <w:pPr>
              <w:rPr>
                <w:szCs w:val="21"/>
              </w:rPr>
            </w:pPr>
          </w:p>
          <w:p w:rsidR="00674201" w:rsidRDefault="00674201" w:rsidP="00674201">
            <w:pPr>
              <w:rPr>
                <w:szCs w:val="21"/>
              </w:rPr>
            </w:pPr>
            <w:r>
              <w:rPr>
                <w:rFonts w:hint="eastAsia"/>
                <w:szCs w:val="21"/>
              </w:rPr>
              <w:t>４　異常時の対応</w:t>
            </w:r>
          </w:p>
          <w:p w:rsidR="00674201" w:rsidRDefault="00674201" w:rsidP="00674201">
            <w:pPr>
              <w:ind w:leftChars="100" w:left="210" w:firstLine="0"/>
              <w:rPr>
                <w:szCs w:val="21"/>
              </w:rPr>
            </w:pPr>
            <w:r>
              <w:rPr>
                <w:rFonts w:hint="eastAsia"/>
                <w:szCs w:val="21"/>
              </w:rPr>
              <w:t>⑴　異常の判断基準</w:t>
            </w:r>
          </w:p>
          <w:p w:rsidR="00674201" w:rsidRPr="00674201" w:rsidRDefault="00674201" w:rsidP="00674201">
            <w:pPr>
              <w:ind w:leftChars="100" w:left="210" w:firstLine="0"/>
              <w:rPr>
                <w:szCs w:val="21"/>
              </w:rPr>
            </w:pPr>
            <w:r>
              <w:rPr>
                <w:rFonts w:hint="eastAsia"/>
                <w:szCs w:val="21"/>
              </w:rPr>
              <w:t>⑵　異常時の対応手順</w:t>
            </w:r>
          </w:p>
        </w:tc>
      </w:tr>
    </w:tbl>
    <w:p w:rsidR="00A52673" w:rsidRDefault="00A52673" w:rsidP="00674201">
      <w:pPr>
        <w:ind w:hangingChars="108"/>
        <w:rPr>
          <w:szCs w:val="21"/>
        </w:rPr>
      </w:pPr>
    </w:p>
    <w:p w:rsidR="00674201" w:rsidRDefault="00674201" w:rsidP="00674201">
      <w:pPr>
        <w:ind w:hangingChars="108"/>
        <w:rPr>
          <w:szCs w:val="21"/>
        </w:rPr>
      </w:pPr>
      <w:r>
        <w:rPr>
          <w:rFonts w:hint="eastAsia"/>
          <w:szCs w:val="21"/>
        </w:rPr>
        <w:lastRenderedPageBreak/>
        <w:t>３　在庫管理の方法</w:t>
      </w:r>
    </w:p>
    <w:p w:rsidR="00674201" w:rsidRDefault="00674201" w:rsidP="00674201">
      <w:pPr>
        <w:ind w:hangingChars="108"/>
        <w:rPr>
          <w:szCs w:val="21"/>
        </w:rPr>
      </w:pPr>
      <w:r>
        <w:rPr>
          <w:rFonts w:hint="eastAsia"/>
          <w:szCs w:val="21"/>
        </w:rPr>
        <w:t xml:space="preserve">　⑴　在庫管理の方法</w:t>
      </w:r>
    </w:p>
    <w:p w:rsidR="00674201" w:rsidRDefault="00674201" w:rsidP="00674201">
      <w:pPr>
        <w:ind w:left="437" w:hangingChars="208" w:hanging="437"/>
        <w:rPr>
          <w:szCs w:val="21"/>
        </w:rPr>
      </w:pPr>
      <w:r>
        <w:rPr>
          <w:rFonts w:hint="eastAsia"/>
          <w:szCs w:val="21"/>
        </w:rPr>
        <w:t xml:space="preserve">　　　漏えい検査管を用いるとともに、危険物の貯蔵又は取扱い数量の百分の一以上の精度で在庫管理を行うことにより、一週間に一回以上危険物の漏れを確認する。</w:t>
      </w:r>
    </w:p>
    <w:p w:rsidR="00674201" w:rsidRDefault="00674201" w:rsidP="00674201">
      <w:pPr>
        <w:ind w:left="437" w:hangingChars="208" w:hanging="437"/>
        <w:rPr>
          <w:szCs w:val="21"/>
        </w:rPr>
      </w:pPr>
    </w:p>
    <w:p w:rsidR="00674201" w:rsidRDefault="00674201" w:rsidP="00674201">
      <w:pPr>
        <w:ind w:left="437" w:hangingChars="208" w:hanging="437"/>
        <w:rPr>
          <w:szCs w:val="21"/>
        </w:rPr>
      </w:pPr>
      <w:r>
        <w:rPr>
          <w:rFonts w:hint="eastAsia"/>
          <w:szCs w:val="21"/>
        </w:rPr>
        <w:t xml:space="preserve">　⑵　在庫管理の対象設備</w:t>
      </w:r>
    </w:p>
    <w:p w:rsidR="00674201" w:rsidRDefault="00674201" w:rsidP="00674201">
      <w:pPr>
        <w:ind w:left="437" w:hangingChars="208" w:hanging="437"/>
        <w:rPr>
          <w:szCs w:val="21"/>
        </w:rPr>
      </w:pPr>
      <w:r>
        <w:rPr>
          <w:rFonts w:hint="eastAsia"/>
          <w:szCs w:val="21"/>
        </w:rPr>
        <w:t xml:space="preserve">　　　地下タンク</w:t>
      </w:r>
    </w:p>
    <w:tbl>
      <w:tblPr>
        <w:tblStyle w:val="a3"/>
        <w:tblW w:w="8205" w:type="dxa"/>
        <w:tblInd w:w="437" w:type="dxa"/>
        <w:tblLook w:val="04A0" w:firstRow="1" w:lastRow="0" w:firstColumn="1" w:lastColumn="0" w:noHBand="0" w:noVBand="1"/>
      </w:tblPr>
      <w:tblGrid>
        <w:gridCol w:w="1118"/>
        <w:gridCol w:w="1417"/>
        <w:gridCol w:w="1134"/>
        <w:gridCol w:w="2776"/>
        <w:gridCol w:w="1760"/>
      </w:tblGrid>
      <w:tr w:rsidR="00674201" w:rsidTr="0019760C">
        <w:tc>
          <w:tcPr>
            <w:tcW w:w="1118" w:type="dxa"/>
          </w:tcPr>
          <w:p w:rsidR="00674201" w:rsidRDefault="00674201" w:rsidP="00F367CB">
            <w:pPr>
              <w:ind w:left="0" w:firstLine="0"/>
              <w:jc w:val="center"/>
              <w:rPr>
                <w:szCs w:val="21"/>
              </w:rPr>
            </w:pPr>
            <w:r>
              <w:rPr>
                <w:rFonts w:hint="eastAsia"/>
                <w:szCs w:val="21"/>
              </w:rPr>
              <w:t>タンク№</w:t>
            </w:r>
          </w:p>
        </w:tc>
        <w:tc>
          <w:tcPr>
            <w:tcW w:w="1417" w:type="dxa"/>
          </w:tcPr>
          <w:p w:rsidR="00674201" w:rsidRDefault="00674201" w:rsidP="00F367CB">
            <w:pPr>
              <w:ind w:left="0" w:firstLine="0"/>
              <w:jc w:val="center"/>
              <w:rPr>
                <w:szCs w:val="21"/>
              </w:rPr>
            </w:pPr>
            <w:r>
              <w:rPr>
                <w:rFonts w:hint="eastAsia"/>
                <w:szCs w:val="21"/>
              </w:rPr>
              <w:t>油種名</w:t>
            </w:r>
          </w:p>
        </w:tc>
        <w:tc>
          <w:tcPr>
            <w:tcW w:w="1134" w:type="dxa"/>
          </w:tcPr>
          <w:p w:rsidR="00674201" w:rsidRDefault="00674201" w:rsidP="00F367CB">
            <w:pPr>
              <w:ind w:left="0" w:firstLine="0"/>
              <w:jc w:val="center"/>
              <w:rPr>
                <w:szCs w:val="21"/>
              </w:rPr>
            </w:pPr>
            <w:r>
              <w:rPr>
                <w:rFonts w:hint="eastAsia"/>
                <w:szCs w:val="21"/>
              </w:rPr>
              <w:t>容量</w:t>
            </w:r>
          </w:p>
        </w:tc>
        <w:tc>
          <w:tcPr>
            <w:tcW w:w="2776" w:type="dxa"/>
          </w:tcPr>
          <w:p w:rsidR="00674201" w:rsidRDefault="00674201" w:rsidP="00F367CB">
            <w:pPr>
              <w:ind w:left="0" w:firstLine="0"/>
              <w:jc w:val="center"/>
              <w:rPr>
                <w:szCs w:val="21"/>
              </w:rPr>
            </w:pPr>
            <w:r>
              <w:rPr>
                <w:rFonts w:hint="eastAsia"/>
                <w:szCs w:val="21"/>
              </w:rPr>
              <w:t>構造</w:t>
            </w:r>
          </w:p>
        </w:tc>
        <w:tc>
          <w:tcPr>
            <w:tcW w:w="1760" w:type="dxa"/>
          </w:tcPr>
          <w:p w:rsidR="00674201" w:rsidRDefault="00674201" w:rsidP="00F367CB">
            <w:pPr>
              <w:ind w:left="0" w:firstLine="0"/>
              <w:jc w:val="center"/>
              <w:rPr>
                <w:szCs w:val="21"/>
              </w:rPr>
            </w:pPr>
            <w:r>
              <w:rPr>
                <w:rFonts w:hint="eastAsia"/>
                <w:szCs w:val="21"/>
              </w:rPr>
              <w:t>完成検査年月日</w:t>
            </w:r>
          </w:p>
        </w:tc>
      </w:tr>
      <w:tr w:rsidR="00674201" w:rsidTr="0019760C">
        <w:tc>
          <w:tcPr>
            <w:tcW w:w="1118" w:type="dxa"/>
          </w:tcPr>
          <w:p w:rsidR="00674201" w:rsidRDefault="00674201" w:rsidP="00674201">
            <w:pPr>
              <w:ind w:left="0" w:firstLine="0"/>
              <w:rPr>
                <w:szCs w:val="21"/>
              </w:rPr>
            </w:pPr>
          </w:p>
        </w:tc>
        <w:tc>
          <w:tcPr>
            <w:tcW w:w="1417" w:type="dxa"/>
          </w:tcPr>
          <w:p w:rsidR="00674201" w:rsidRDefault="00674201" w:rsidP="00674201">
            <w:pPr>
              <w:ind w:left="0" w:firstLine="0"/>
              <w:rPr>
                <w:szCs w:val="21"/>
              </w:rPr>
            </w:pPr>
          </w:p>
        </w:tc>
        <w:tc>
          <w:tcPr>
            <w:tcW w:w="1134" w:type="dxa"/>
          </w:tcPr>
          <w:p w:rsidR="00674201" w:rsidRDefault="0019760C" w:rsidP="0019760C">
            <w:pPr>
              <w:ind w:left="0" w:firstLine="0"/>
              <w:jc w:val="right"/>
              <w:rPr>
                <w:szCs w:val="21"/>
              </w:rPr>
            </w:pPr>
            <w:r>
              <w:rPr>
                <w:rFonts w:hint="eastAsia"/>
                <w:szCs w:val="21"/>
              </w:rPr>
              <w:t>KL</w:t>
            </w:r>
          </w:p>
        </w:tc>
        <w:tc>
          <w:tcPr>
            <w:tcW w:w="2776" w:type="dxa"/>
          </w:tcPr>
          <w:p w:rsidR="0019760C" w:rsidRDefault="0019760C" w:rsidP="00674201">
            <w:pPr>
              <w:ind w:left="0" w:firstLine="0"/>
              <w:rPr>
                <w:szCs w:val="21"/>
              </w:rPr>
            </w:pPr>
            <w:r>
              <w:rPr>
                <w:rFonts w:hint="eastAsia"/>
                <w:szCs w:val="21"/>
              </w:rPr>
              <w:t>直・室・漏れ・SS・SF・FF</w:t>
            </w:r>
          </w:p>
        </w:tc>
        <w:tc>
          <w:tcPr>
            <w:tcW w:w="1760" w:type="dxa"/>
          </w:tcPr>
          <w:p w:rsidR="00674201" w:rsidRDefault="00674201" w:rsidP="00674201">
            <w:pPr>
              <w:ind w:left="0" w:firstLine="0"/>
              <w:rPr>
                <w:szCs w:val="21"/>
              </w:rPr>
            </w:pPr>
          </w:p>
        </w:tc>
      </w:tr>
      <w:tr w:rsidR="0019760C" w:rsidTr="0019760C">
        <w:tc>
          <w:tcPr>
            <w:tcW w:w="1118" w:type="dxa"/>
          </w:tcPr>
          <w:p w:rsidR="0019760C" w:rsidRDefault="0019760C" w:rsidP="0019760C">
            <w:pPr>
              <w:ind w:left="0" w:firstLine="0"/>
              <w:rPr>
                <w:szCs w:val="21"/>
              </w:rPr>
            </w:pPr>
          </w:p>
        </w:tc>
        <w:tc>
          <w:tcPr>
            <w:tcW w:w="1417" w:type="dxa"/>
          </w:tcPr>
          <w:p w:rsidR="0019760C" w:rsidRDefault="0019760C" w:rsidP="0019760C">
            <w:pPr>
              <w:ind w:left="0" w:firstLine="0"/>
              <w:rPr>
                <w:szCs w:val="21"/>
              </w:rPr>
            </w:pPr>
          </w:p>
        </w:tc>
        <w:tc>
          <w:tcPr>
            <w:tcW w:w="1134" w:type="dxa"/>
          </w:tcPr>
          <w:p w:rsidR="0019760C" w:rsidRDefault="0019760C" w:rsidP="0019760C">
            <w:pPr>
              <w:jc w:val="right"/>
            </w:pPr>
            <w:r w:rsidRPr="0008135D">
              <w:rPr>
                <w:rFonts w:hint="eastAsia"/>
                <w:szCs w:val="21"/>
              </w:rPr>
              <w:t>KL</w:t>
            </w:r>
          </w:p>
        </w:tc>
        <w:tc>
          <w:tcPr>
            <w:tcW w:w="2776" w:type="dxa"/>
          </w:tcPr>
          <w:p w:rsidR="0019760C" w:rsidRDefault="0019760C" w:rsidP="0019760C">
            <w:pPr>
              <w:ind w:left="0" w:firstLine="0"/>
              <w:rPr>
                <w:szCs w:val="21"/>
              </w:rPr>
            </w:pPr>
            <w:r>
              <w:rPr>
                <w:rFonts w:hint="eastAsia"/>
                <w:szCs w:val="21"/>
              </w:rPr>
              <w:t>直・室・漏れ・SS・SF・FF</w:t>
            </w:r>
          </w:p>
        </w:tc>
        <w:tc>
          <w:tcPr>
            <w:tcW w:w="1760" w:type="dxa"/>
          </w:tcPr>
          <w:p w:rsidR="0019760C" w:rsidRDefault="0019760C" w:rsidP="0019760C">
            <w:pPr>
              <w:ind w:left="0" w:firstLine="0"/>
              <w:rPr>
                <w:szCs w:val="21"/>
              </w:rPr>
            </w:pPr>
          </w:p>
        </w:tc>
      </w:tr>
      <w:tr w:rsidR="0019760C" w:rsidTr="0019760C">
        <w:tc>
          <w:tcPr>
            <w:tcW w:w="1118" w:type="dxa"/>
          </w:tcPr>
          <w:p w:rsidR="0019760C" w:rsidRDefault="0019760C" w:rsidP="0019760C">
            <w:pPr>
              <w:ind w:left="0" w:firstLine="0"/>
              <w:rPr>
                <w:szCs w:val="21"/>
              </w:rPr>
            </w:pPr>
          </w:p>
        </w:tc>
        <w:tc>
          <w:tcPr>
            <w:tcW w:w="1417" w:type="dxa"/>
          </w:tcPr>
          <w:p w:rsidR="0019760C" w:rsidRDefault="0019760C" w:rsidP="0019760C">
            <w:pPr>
              <w:ind w:left="0" w:firstLine="0"/>
              <w:rPr>
                <w:szCs w:val="21"/>
              </w:rPr>
            </w:pPr>
          </w:p>
        </w:tc>
        <w:tc>
          <w:tcPr>
            <w:tcW w:w="1134" w:type="dxa"/>
          </w:tcPr>
          <w:p w:rsidR="0019760C" w:rsidRDefault="0019760C" w:rsidP="0019760C">
            <w:pPr>
              <w:jc w:val="right"/>
            </w:pPr>
            <w:r w:rsidRPr="0008135D">
              <w:rPr>
                <w:rFonts w:hint="eastAsia"/>
                <w:szCs w:val="21"/>
              </w:rPr>
              <w:t>KL</w:t>
            </w:r>
          </w:p>
        </w:tc>
        <w:tc>
          <w:tcPr>
            <w:tcW w:w="2776" w:type="dxa"/>
          </w:tcPr>
          <w:p w:rsidR="0019760C" w:rsidRDefault="0019760C" w:rsidP="0019760C">
            <w:pPr>
              <w:ind w:left="0" w:firstLine="0"/>
              <w:rPr>
                <w:szCs w:val="21"/>
              </w:rPr>
            </w:pPr>
            <w:r>
              <w:rPr>
                <w:rFonts w:hint="eastAsia"/>
                <w:szCs w:val="21"/>
              </w:rPr>
              <w:t>直・室・漏れ・SS・SF・FF</w:t>
            </w:r>
          </w:p>
        </w:tc>
        <w:tc>
          <w:tcPr>
            <w:tcW w:w="1760" w:type="dxa"/>
          </w:tcPr>
          <w:p w:rsidR="0019760C" w:rsidRDefault="0019760C" w:rsidP="0019760C">
            <w:pPr>
              <w:ind w:left="0" w:firstLine="0"/>
              <w:rPr>
                <w:szCs w:val="21"/>
              </w:rPr>
            </w:pPr>
          </w:p>
        </w:tc>
      </w:tr>
      <w:tr w:rsidR="0019760C" w:rsidTr="0019760C">
        <w:tc>
          <w:tcPr>
            <w:tcW w:w="1118" w:type="dxa"/>
          </w:tcPr>
          <w:p w:rsidR="0019760C" w:rsidRDefault="0019760C" w:rsidP="0019760C">
            <w:pPr>
              <w:ind w:left="0" w:firstLine="0"/>
              <w:rPr>
                <w:szCs w:val="21"/>
              </w:rPr>
            </w:pPr>
          </w:p>
        </w:tc>
        <w:tc>
          <w:tcPr>
            <w:tcW w:w="1417" w:type="dxa"/>
          </w:tcPr>
          <w:p w:rsidR="0019760C" w:rsidRDefault="0019760C" w:rsidP="0019760C">
            <w:pPr>
              <w:ind w:left="0" w:firstLine="0"/>
              <w:rPr>
                <w:szCs w:val="21"/>
              </w:rPr>
            </w:pPr>
          </w:p>
        </w:tc>
        <w:tc>
          <w:tcPr>
            <w:tcW w:w="1134" w:type="dxa"/>
          </w:tcPr>
          <w:p w:rsidR="0019760C" w:rsidRDefault="0019760C" w:rsidP="0019760C">
            <w:pPr>
              <w:jc w:val="right"/>
            </w:pPr>
            <w:r w:rsidRPr="0008135D">
              <w:rPr>
                <w:rFonts w:hint="eastAsia"/>
                <w:szCs w:val="21"/>
              </w:rPr>
              <w:t>KL</w:t>
            </w:r>
          </w:p>
        </w:tc>
        <w:tc>
          <w:tcPr>
            <w:tcW w:w="2776" w:type="dxa"/>
          </w:tcPr>
          <w:p w:rsidR="0019760C" w:rsidRDefault="0019760C" w:rsidP="0019760C">
            <w:pPr>
              <w:ind w:left="0" w:firstLine="0"/>
              <w:rPr>
                <w:szCs w:val="21"/>
              </w:rPr>
            </w:pPr>
            <w:r>
              <w:rPr>
                <w:rFonts w:hint="eastAsia"/>
                <w:szCs w:val="21"/>
              </w:rPr>
              <w:t>直・室・漏れ・SS・SF・FF</w:t>
            </w:r>
          </w:p>
        </w:tc>
        <w:tc>
          <w:tcPr>
            <w:tcW w:w="1760" w:type="dxa"/>
          </w:tcPr>
          <w:p w:rsidR="0019760C" w:rsidRDefault="0019760C" w:rsidP="0019760C">
            <w:pPr>
              <w:ind w:left="0" w:firstLine="0"/>
              <w:rPr>
                <w:szCs w:val="21"/>
              </w:rPr>
            </w:pPr>
          </w:p>
        </w:tc>
      </w:tr>
      <w:tr w:rsidR="0019760C" w:rsidTr="0019760C">
        <w:tc>
          <w:tcPr>
            <w:tcW w:w="1118" w:type="dxa"/>
          </w:tcPr>
          <w:p w:rsidR="0019760C" w:rsidRDefault="0019760C" w:rsidP="0019760C">
            <w:pPr>
              <w:ind w:left="0" w:firstLine="0"/>
              <w:rPr>
                <w:szCs w:val="21"/>
              </w:rPr>
            </w:pPr>
          </w:p>
        </w:tc>
        <w:tc>
          <w:tcPr>
            <w:tcW w:w="1417" w:type="dxa"/>
          </w:tcPr>
          <w:p w:rsidR="0019760C" w:rsidRDefault="0019760C" w:rsidP="0019760C">
            <w:pPr>
              <w:ind w:left="0" w:firstLine="0"/>
              <w:rPr>
                <w:szCs w:val="21"/>
              </w:rPr>
            </w:pPr>
          </w:p>
        </w:tc>
        <w:tc>
          <w:tcPr>
            <w:tcW w:w="1134" w:type="dxa"/>
          </w:tcPr>
          <w:p w:rsidR="0019760C" w:rsidRDefault="0019760C" w:rsidP="0019760C">
            <w:pPr>
              <w:jc w:val="right"/>
            </w:pPr>
            <w:r w:rsidRPr="0008135D">
              <w:rPr>
                <w:rFonts w:hint="eastAsia"/>
                <w:szCs w:val="21"/>
              </w:rPr>
              <w:t>KL</w:t>
            </w:r>
          </w:p>
        </w:tc>
        <w:tc>
          <w:tcPr>
            <w:tcW w:w="2776" w:type="dxa"/>
          </w:tcPr>
          <w:p w:rsidR="0019760C" w:rsidRDefault="0019760C" w:rsidP="0019760C">
            <w:pPr>
              <w:ind w:left="0" w:firstLine="0"/>
              <w:rPr>
                <w:szCs w:val="21"/>
              </w:rPr>
            </w:pPr>
            <w:r>
              <w:rPr>
                <w:rFonts w:hint="eastAsia"/>
                <w:szCs w:val="21"/>
              </w:rPr>
              <w:t>直・室・漏れ・SS・SF・FF</w:t>
            </w:r>
          </w:p>
        </w:tc>
        <w:tc>
          <w:tcPr>
            <w:tcW w:w="1760" w:type="dxa"/>
          </w:tcPr>
          <w:p w:rsidR="0019760C" w:rsidRDefault="0019760C" w:rsidP="0019760C">
            <w:pPr>
              <w:ind w:left="0" w:firstLine="0"/>
              <w:rPr>
                <w:szCs w:val="21"/>
              </w:rPr>
            </w:pPr>
          </w:p>
        </w:tc>
      </w:tr>
      <w:tr w:rsidR="0019760C" w:rsidTr="0019760C">
        <w:tc>
          <w:tcPr>
            <w:tcW w:w="1118" w:type="dxa"/>
          </w:tcPr>
          <w:p w:rsidR="0019760C" w:rsidRDefault="0019760C" w:rsidP="0019760C">
            <w:pPr>
              <w:ind w:left="0" w:firstLine="0"/>
              <w:rPr>
                <w:szCs w:val="21"/>
              </w:rPr>
            </w:pPr>
          </w:p>
        </w:tc>
        <w:tc>
          <w:tcPr>
            <w:tcW w:w="1417" w:type="dxa"/>
          </w:tcPr>
          <w:p w:rsidR="0019760C" w:rsidRDefault="0019760C" w:rsidP="0019760C">
            <w:pPr>
              <w:ind w:left="0" w:firstLine="0"/>
              <w:rPr>
                <w:szCs w:val="21"/>
              </w:rPr>
            </w:pPr>
          </w:p>
        </w:tc>
        <w:tc>
          <w:tcPr>
            <w:tcW w:w="1134" w:type="dxa"/>
          </w:tcPr>
          <w:p w:rsidR="0019760C" w:rsidRDefault="0019760C" w:rsidP="0019760C">
            <w:pPr>
              <w:jc w:val="right"/>
            </w:pPr>
            <w:r w:rsidRPr="0008135D">
              <w:rPr>
                <w:rFonts w:hint="eastAsia"/>
                <w:szCs w:val="21"/>
              </w:rPr>
              <w:t>KL</w:t>
            </w:r>
          </w:p>
        </w:tc>
        <w:tc>
          <w:tcPr>
            <w:tcW w:w="2776" w:type="dxa"/>
          </w:tcPr>
          <w:p w:rsidR="0019760C" w:rsidRDefault="0019760C" w:rsidP="0019760C">
            <w:pPr>
              <w:ind w:left="0" w:firstLine="0"/>
              <w:rPr>
                <w:szCs w:val="21"/>
              </w:rPr>
            </w:pPr>
            <w:r>
              <w:rPr>
                <w:rFonts w:hint="eastAsia"/>
                <w:szCs w:val="21"/>
              </w:rPr>
              <w:t>直・室・漏れ・SS・SF・FF</w:t>
            </w:r>
          </w:p>
        </w:tc>
        <w:tc>
          <w:tcPr>
            <w:tcW w:w="1760" w:type="dxa"/>
          </w:tcPr>
          <w:p w:rsidR="0019760C" w:rsidRDefault="0019760C" w:rsidP="0019760C">
            <w:pPr>
              <w:ind w:left="0" w:firstLine="0"/>
              <w:rPr>
                <w:szCs w:val="21"/>
              </w:rPr>
            </w:pPr>
          </w:p>
        </w:tc>
      </w:tr>
    </w:tbl>
    <w:p w:rsidR="00674201" w:rsidRDefault="001A095B" w:rsidP="00674201">
      <w:pPr>
        <w:ind w:left="437" w:hangingChars="208" w:hanging="437"/>
        <w:rPr>
          <w:rFonts w:hint="eastAsia"/>
          <w:szCs w:val="21"/>
        </w:rPr>
      </w:pPr>
      <w:r>
        <w:rPr>
          <w:rFonts w:hint="eastAsia"/>
          <w:szCs w:val="21"/>
        </w:rPr>
        <w:t xml:space="preserve">　　SS：鋼製二重殻タンク　SF：鋼製強化プラスチック製二重殻タンク</w:t>
      </w:r>
    </w:p>
    <w:p w:rsidR="001A095B" w:rsidRPr="001A095B" w:rsidRDefault="001A095B" w:rsidP="00674201">
      <w:pPr>
        <w:ind w:left="437" w:hangingChars="208" w:hanging="437"/>
        <w:rPr>
          <w:rFonts w:hint="eastAsia"/>
          <w:szCs w:val="21"/>
        </w:rPr>
      </w:pPr>
      <w:r>
        <w:rPr>
          <w:rFonts w:hint="eastAsia"/>
          <w:szCs w:val="21"/>
        </w:rPr>
        <w:t xml:space="preserve">　　FF：強化プラスチック製二重殻タンク</w:t>
      </w:r>
    </w:p>
    <w:p w:rsidR="0019760C" w:rsidRDefault="0019760C" w:rsidP="00674201">
      <w:pPr>
        <w:ind w:left="437" w:hangingChars="208" w:hanging="437"/>
        <w:rPr>
          <w:szCs w:val="21"/>
        </w:rPr>
      </w:pPr>
      <w:r>
        <w:rPr>
          <w:rFonts w:hint="eastAsia"/>
          <w:szCs w:val="21"/>
        </w:rPr>
        <w:t xml:space="preserve">　　　漏えい検査管</w:t>
      </w:r>
    </w:p>
    <w:p w:rsidR="0019760C" w:rsidRDefault="0019760C" w:rsidP="00674201">
      <w:pPr>
        <w:ind w:left="437" w:hangingChars="208" w:hanging="437"/>
        <w:rPr>
          <w:szCs w:val="21"/>
          <w:u w:val="single"/>
        </w:rPr>
      </w:pPr>
      <w:r>
        <w:rPr>
          <w:rFonts w:hint="eastAsia"/>
          <w:szCs w:val="21"/>
        </w:rPr>
        <w:t xml:space="preserve">　　　　</w:t>
      </w:r>
      <w:r w:rsidRPr="0019760C">
        <w:rPr>
          <w:rFonts w:hint="eastAsia"/>
          <w:szCs w:val="21"/>
          <w:u w:val="single"/>
        </w:rPr>
        <w:t>№１～№（　　　）</w:t>
      </w:r>
      <w:r>
        <w:rPr>
          <w:rFonts w:hint="eastAsia"/>
          <w:szCs w:val="21"/>
        </w:rPr>
        <w:t xml:space="preserve">　　　　　　　　　　　</w:t>
      </w:r>
      <w:r w:rsidRPr="0019760C">
        <w:rPr>
          <w:rFonts w:hint="eastAsia"/>
          <w:szCs w:val="21"/>
          <w:u w:val="single"/>
        </w:rPr>
        <w:t>合計本数（</w:t>
      </w:r>
      <w:r>
        <w:rPr>
          <w:rFonts w:hint="eastAsia"/>
          <w:szCs w:val="21"/>
          <w:u w:val="single"/>
        </w:rPr>
        <w:t xml:space="preserve">　　　　　　</w:t>
      </w:r>
      <w:r w:rsidRPr="0019760C">
        <w:rPr>
          <w:rFonts w:hint="eastAsia"/>
          <w:szCs w:val="21"/>
          <w:u w:val="single"/>
        </w:rPr>
        <w:t>）本</w:t>
      </w:r>
    </w:p>
    <w:p w:rsidR="0019760C" w:rsidRDefault="0019760C" w:rsidP="00674201">
      <w:pPr>
        <w:ind w:left="437" w:hangingChars="208" w:hanging="437"/>
        <w:rPr>
          <w:szCs w:val="21"/>
        </w:rPr>
      </w:pPr>
    </w:p>
    <w:p w:rsidR="0019760C" w:rsidRDefault="0019760C" w:rsidP="00674201">
      <w:pPr>
        <w:ind w:left="437" w:hangingChars="208" w:hanging="437"/>
        <w:rPr>
          <w:szCs w:val="21"/>
        </w:rPr>
      </w:pPr>
      <w:r>
        <w:rPr>
          <w:rFonts w:hint="eastAsia"/>
          <w:szCs w:val="21"/>
        </w:rPr>
        <w:t>４　危険物の漏れが確認された場合に取るべき措置</w:t>
      </w:r>
    </w:p>
    <w:p w:rsidR="0019760C" w:rsidRDefault="005D01E9" w:rsidP="00674201">
      <w:pPr>
        <w:ind w:left="437" w:hangingChars="208" w:hanging="437"/>
        <w:rPr>
          <w:szCs w:val="21"/>
        </w:rPr>
      </w:pPr>
      <w:r>
        <w:rPr>
          <w:rFonts w:hint="eastAsia"/>
          <w:szCs w:val="21"/>
        </w:rPr>
        <w:t xml:space="preserve">　⑴　危険物在庫管理従事者は、在庫管理の方法により危険物の漏れが</w:t>
      </w:r>
      <w:bookmarkStart w:id="0" w:name="_GoBack"/>
      <w:bookmarkEnd w:id="0"/>
      <w:r w:rsidR="0019760C">
        <w:rPr>
          <w:rFonts w:hint="eastAsia"/>
          <w:szCs w:val="21"/>
        </w:rPr>
        <w:t>疑われた場合は、速やかに危険物保安監督者又は危険物取扱者へ報告する。</w:t>
      </w:r>
    </w:p>
    <w:p w:rsidR="0019760C" w:rsidRDefault="0019760C" w:rsidP="00674201">
      <w:pPr>
        <w:ind w:left="437" w:hangingChars="208" w:hanging="437"/>
        <w:rPr>
          <w:szCs w:val="21"/>
        </w:rPr>
      </w:pPr>
      <w:r>
        <w:rPr>
          <w:rFonts w:hint="eastAsia"/>
          <w:szCs w:val="21"/>
        </w:rPr>
        <w:t xml:space="preserve">　⑵　危険物保安監督者又は危険物取扱者は危険物在庫管理従事者から報告された状況が、危険物の漏れと判断された場合は、速やかに設置者及び伊勢崎市消防本部消防長（伊勢崎市消防本部予防課保安係）に報告する。</w:t>
      </w:r>
    </w:p>
    <w:p w:rsidR="0019760C" w:rsidRDefault="0019760C" w:rsidP="00674201">
      <w:pPr>
        <w:ind w:left="437" w:hangingChars="208" w:hanging="437"/>
        <w:rPr>
          <w:szCs w:val="21"/>
        </w:rPr>
      </w:pPr>
      <w:r>
        <w:rPr>
          <w:rFonts w:hint="eastAsia"/>
          <w:szCs w:val="21"/>
        </w:rPr>
        <w:t xml:space="preserve">　⑶　設置者は、危険物の漏れ拡大防止等の措置を実施する。</w:t>
      </w:r>
    </w:p>
    <w:p w:rsidR="0019760C" w:rsidRDefault="0019760C" w:rsidP="00674201">
      <w:pPr>
        <w:ind w:left="437" w:hangingChars="208" w:hanging="437"/>
        <w:rPr>
          <w:szCs w:val="21"/>
        </w:rPr>
      </w:pPr>
      <w:r>
        <w:rPr>
          <w:rFonts w:hint="eastAsia"/>
          <w:szCs w:val="21"/>
        </w:rPr>
        <w:t xml:space="preserve">　⑷　設置者は、専門業者に詳細検査を依頼する。</w:t>
      </w:r>
    </w:p>
    <w:p w:rsidR="0019760C" w:rsidRPr="0019760C" w:rsidRDefault="0019760C" w:rsidP="00674201">
      <w:pPr>
        <w:ind w:left="437" w:hangingChars="208" w:hanging="437"/>
        <w:rPr>
          <w:szCs w:val="21"/>
        </w:rPr>
      </w:pPr>
      <w:r>
        <w:rPr>
          <w:rFonts w:hint="eastAsia"/>
          <w:szCs w:val="21"/>
        </w:rPr>
        <w:t xml:space="preserve">　⑸　設置者は、異常個所の特定後、伊勢崎市消防本部</w:t>
      </w:r>
      <w:r w:rsidR="00515668">
        <w:rPr>
          <w:rFonts w:hint="eastAsia"/>
          <w:szCs w:val="21"/>
        </w:rPr>
        <w:t>予防課保安係と相談し、適切な復旧工事を実施する。</w:t>
      </w:r>
    </w:p>
    <w:sectPr w:rsidR="0019760C" w:rsidRPr="0019760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3D8"/>
    <w:rsid w:val="0016363A"/>
    <w:rsid w:val="0019760C"/>
    <w:rsid w:val="001A095B"/>
    <w:rsid w:val="001D03D8"/>
    <w:rsid w:val="00515668"/>
    <w:rsid w:val="005D01E9"/>
    <w:rsid w:val="00670639"/>
    <w:rsid w:val="00674201"/>
    <w:rsid w:val="00A52673"/>
    <w:rsid w:val="00CD4E60"/>
    <w:rsid w:val="00E900FA"/>
    <w:rsid w:val="00F36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44AFDA"/>
  <w15:chartTrackingRefBased/>
  <w15:docId w15:val="{9894B9CE-D72F-411D-A15B-A98D9AB0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227" w:hanging="22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4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D01E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01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0F4DF-7498-43CB-9B32-B8B6D3179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cp:revision>
  <cp:lastPrinted>2021-10-20T00:28:00Z</cp:lastPrinted>
  <dcterms:created xsi:type="dcterms:W3CDTF">2021-10-18T07:30:00Z</dcterms:created>
  <dcterms:modified xsi:type="dcterms:W3CDTF">2021-10-20T00:29:00Z</dcterms:modified>
</cp:coreProperties>
</file>