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431B6DBC" w14:textId="18453110" w:rsidR="00867014" w:rsidRPr="007F28AF" w:rsidRDefault="00A22538" w:rsidP="00396049">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396049">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4FB7422C" w:rsidR="001949EF" w:rsidRPr="001949EF" w:rsidRDefault="007151B6"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学校</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3473A725" w:rsidR="001949EF" w:rsidRPr="001949EF" w:rsidRDefault="00113F1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伊勢崎市</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69D54C53" w:rsidR="001949EF" w:rsidRPr="00844BC3" w:rsidRDefault="007151B6"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学校</w:t>
            </w:r>
            <w:bookmarkStart w:id="0" w:name="_GoBack"/>
            <w:bookmarkEnd w:id="0"/>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0BF7C467" w:rsidR="001949EF" w:rsidRPr="00844BC3" w:rsidRDefault="00113F1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所在地</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FC575E1" w:rsidR="00C30C56" w:rsidRPr="00CD5605" w:rsidDel="00676DC8" w:rsidRDefault="00113F1C" w:rsidP="00C30C56">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伊勢崎市</w:t>
            </w:r>
            <w:r w:rsidR="00C30C56" w:rsidRPr="00CD5605">
              <w:rPr>
                <w:rFonts w:ascii="ＭＳ ゴシック" w:eastAsia="ＭＳ ゴシック" w:hAnsi="ＭＳ ゴシック" w:hint="eastAsia"/>
                <w:sz w:val="22"/>
              </w:rPr>
              <w:t>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sidR="00C30C56">
              <w:rPr>
                <w:rFonts w:ascii="ＭＳ ゴシック" w:eastAsia="ＭＳ ゴシック" w:hAnsi="ＭＳ ゴシック" w:hint="eastAsia"/>
                <w:sz w:val="22"/>
              </w:rPr>
              <w:t>定められ</w:t>
            </w:r>
            <w:r w:rsidR="00C30C56"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7AB341E5" w:rsidR="00941050" w:rsidRPr="00C3736D" w:rsidRDefault="00941050" w:rsidP="00113F1C">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D6F9138"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Pr="00166596" w:rsidRDefault="00252BEC" w:rsidP="00175651">
            <w:pPr>
              <w:spacing w:line="300" w:lineRule="exact"/>
              <w:rPr>
                <w:rFonts w:asciiTheme="majorEastAsia" w:eastAsiaTheme="majorEastAsia" w:hAnsiTheme="majorEastAsia"/>
                <w:sz w:val="20"/>
                <w:szCs w:val="20"/>
              </w:rPr>
            </w:pPr>
            <w:r w:rsidRPr="00166596">
              <w:rPr>
                <w:rFonts w:asciiTheme="majorEastAsia" w:eastAsiaTheme="majorEastAsia" w:hAnsiTheme="majorEastAsia" w:hint="eastAsia"/>
                <w:sz w:val="20"/>
                <w:szCs w:val="20"/>
              </w:rPr>
              <w:t>【着眼点】</w:t>
            </w:r>
          </w:p>
          <w:p w14:paraId="430DE818" w14:textId="77777777" w:rsidR="00396049" w:rsidRPr="00166596" w:rsidRDefault="00396049" w:rsidP="00396049">
            <w:pPr>
              <w:pStyle w:val="a8"/>
              <w:numPr>
                <w:ilvl w:val="0"/>
                <w:numId w:val="36"/>
              </w:numPr>
              <w:spacing w:line="300" w:lineRule="exact"/>
              <w:ind w:leftChars="0"/>
              <w:rPr>
                <w:rFonts w:ascii="ＭＳ Ｐ明朝" w:eastAsia="ＭＳ Ｐ明朝" w:hAnsi="ＭＳ Ｐ明朝" w:hint="eastAsia"/>
                <w:sz w:val="20"/>
                <w:szCs w:val="20"/>
              </w:rPr>
            </w:pPr>
            <w:r w:rsidRPr="00166596">
              <w:rPr>
                <w:rFonts w:ascii="ＭＳ Ｐ明朝" w:eastAsia="ＭＳ Ｐ明朝" w:hAnsi="ＭＳ Ｐ明朝" w:hint="eastAsia"/>
                <w:sz w:val="20"/>
                <w:szCs w:val="20"/>
              </w:rPr>
              <w:t>洪水予報等の防災気象情報、市からの避難情報、その他避難に必要な情報について、誰が、どうやって、何を収集するか明確に記載されているか</w:t>
            </w:r>
          </w:p>
          <w:p w14:paraId="078DC0B5" w14:textId="77777777" w:rsidR="00396049" w:rsidRPr="00166596" w:rsidRDefault="00396049" w:rsidP="00396049">
            <w:pPr>
              <w:pStyle w:val="a8"/>
              <w:numPr>
                <w:ilvl w:val="0"/>
                <w:numId w:val="36"/>
              </w:numPr>
              <w:spacing w:line="300" w:lineRule="exact"/>
              <w:ind w:leftChars="0"/>
              <w:rPr>
                <w:rFonts w:ascii="ＭＳ Ｐ明朝" w:eastAsia="ＭＳ Ｐ明朝" w:hAnsi="ＭＳ Ｐ明朝" w:hint="eastAsia"/>
                <w:sz w:val="20"/>
                <w:szCs w:val="20"/>
              </w:rPr>
            </w:pPr>
            <w:r w:rsidRPr="00166596">
              <w:rPr>
                <w:rFonts w:ascii="ＭＳ Ｐ明朝" w:eastAsia="ＭＳ Ｐ明朝" w:hAnsi="ＭＳ Ｐ明朝" w:hint="eastAsia"/>
                <w:sz w:val="20"/>
                <w:szCs w:val="20"/>
              </w:rPr>
              <w:t>必要な情報を誰に、どうやって伝達するか、明確に記載されているか</w:t>
            </w:r>
          </w:p>
          <w:p w14:paraId="5C620EDC" w14:textId="77777777" w:rsidR="00D11529" w:rsidRPr="00166596" w:rsidRDefault="00396049" w:rsidP="00396049">
            <w:pPr>
              <w:pStyle w:val="a8"/>
              <w:numPr>
                <w:ilvl w:val="0"/>
                <w:numId w:val="36"/>
              </w:numPr>
              <w:spacing w:line="300" w:lineRule="exact"/>
              <w:ind w:leftChars="0"/>
              <w:rPr>
                <w:rFonts w:ascii="ＭＳ Ｐ明朝" w:eastAsia="ＭＳ Ｐ明朝" w:hAnsi="ＭＳ Ｐ明朝"/>
                <w:sz w:val="20"/>
                <w:szCs w:val="20"/>
              </w:rPr>
            </w:pPr>
            <w:r w:rsidRPr="00166596">
              <w:rPr>
                <w:rFonts w:ascii="ＭＳ Ｐ明朝" w:eastAsia="ＭＳ Ｐ明朝" w:hAnsi="ＭＳ Ｐ明朝" w:hint="eastAsia"/>
                <w:sz w:val="20"/>
                <w:szCs w:val="20"/>
              </w:rPr>
              <w:t>市等への連絡者、連絡先、連絡手段、連絡するタイミング（避難開始や避難完了のタイミング等）が記載されているか</w:t>
            </w:r>
          </w:p>
          <w:p w14:paraId="581215BF" w14:textId="547D0CD4" w:rsidR="00396049" w:rsidRPr="00166596" w:rsidRDefault="00396049" w:rsidP="00396049">
            <w:pPr>
              <w:spacing w:line="300" w:lineRule="exact"/>
              <w:rPr>
                <w:rFonts w:ascii="ＭＳ ゴシック" w:eastAsia="ＭＳ ゴシック" w:hAnsi="ＭＳ ゴシック" w:hint="eastAsia"/>
                <w:sz w:val="20"/>
                <w:szCs w:val="20"/>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66596" w:rsidRDefault="00D2049E" w:rsidP="00062163">
            <w:pPr>
              <w:spacing w:line="300" w:lineRule="exact"/>
              <w:rPr>
                <w:rFonts w:asciiTheme="minorEastAsia" w:hAnsiTheme="minorEastAsia"/>
                <w:sz w:val="20"/>
                <w:szCs w:val="20"/>
              </w:rPr>
            </w:pPr>
            <w:r w:rsidRPr="00166596">
              <w:rPr>
                <w:rFonts w:asciiTheme="minorEastAsia" w:hAnsiTheme="minorEastAsia" w:hint="eastAsia"/>
                <w:sz w:val="20"/>
                <w:szCs w:val="20"/>
              </w:rPr>
              <w:t>【着眼点】</w:t>
            </w:r>
          </w:p>
          <w:p w14:paraId="52D49EEC" w14:textId="68B0D6B4" w:rsidR="00E209AB" w:rsidRPr="00166596" w:rsidRDefault="00E209AB" w:rsidP="00E209AB">
            <w:pPr>
              <w:pStyle w:val="a8"/>
              <w:numPr>
                <w:ilvl w:val="0"/>
                <w:numId w:val="35"/>
              </w:numPr>
              <w:spacing w:line="300" w:lineRule="exact"/>
              <w:ind w:leftChars="0"/>
              <w:rPr>
                <w:rFonts w:ascii="ＭＳ Ｐ明朝" w:eastAsia="ＭＳ Ｐ明朝" w:hAnsi="ＭＳ Ｐ明朝"/>
                <w:sz w:val="20"/>
                <w:szCs w:val="20"/>
              </w:rPr>
            </w:pPr>
            <w:r w:rsidRPr="00166596">
              <w:rPr>
                <w:rFonts w:ascii="ＭＳ Ｐ明朝" w:eastAsia="ＭＳ Ｐ明朝" w:hAnsi="ＭＳ Ｐ明朝" w:hint="eastAsia"/>
                <w:sz w:val="20"/>
                <w:szCs w:val="20"/>
              </w:rPr>
              <w:t>警戒レベル３「高齢者等避難」の発令の段階で要配慮者の避難誘導を行う体制となっているか</w:t>
            </w:r>
          </w:p>
          <w:p w14:paraId="6649E953" w14:textId="0E752BCC" w:rsidR="005973CF" w:rsidRPr="00166596" w:rsidRDefault="009B4038" w:rsidP="005973CF">
            <w:pPr>
              <w:pStyle w:val="a8"/>
              <w:numPr>
                <w:ilvl w:val="0"/>
                <w:numId w:val="35"/>
              </w:numPr>
              <w:spacing w:line="300" w:lineRule="exact"/>
              <w:ind w:leftChars="0"/>
              <w:rPr>
                <w:rFonts w:ascii="ＭＳ Ｐ明朝" w:eastAsia="ＭＳ Ｐ明朝" w:hAnsi="ＭＳ Ｐ明朝"/>
                <w:sz w:val="20"/>
                <w:szCs w:val="20"/>
              </w:rPr>
            </w:pPr>
            <w:r w:rsidRPr="00166596">
              <w:rPr>
                <w:rFonts w:ascii="ＭＳ Ｐ明朝" w:eastAsia="ＭＳ Ｐ明朝" w:hAnsi="ＭＳ Ｐ明朝" w:hint="eastAsia"/>
                <w:sz w:val="20"/>
                <w:szCs w:val="20"/>
              </w:rPr>
              <w:t>「警戒レベル３</w:t>
            </w:r>
            <w:r w:rsidR="005973CF" w:rsidRPr="00166596">
              <w:rPr>
                <w:rFonts w:ascii="ＭＳ Ｐ明朝" w:eastAsia="ＭＳ Ｐ明朝" w:hAnsi="ＭＳ Ｐ明朝" w:hint="eastAsia"/>
                <w:sz w:val="20"/>
                <w:szCs w:val="20"/>
              </w:rPr>
              <w:t>高齢者等避難」の発令を受けてから避難を開始しても間に合わないなど</w:t>
            </w:r>
            <w:r w:rsidR="00D32D78" w:rsidRPr="00166596">
              <w:rPr>
                <w:rFonts w:ascii="ＭＳ Ｐ明朝" w:eastAsia="ＭＳ Ｐ明朝" w:hAnsi="ＭＳ Ｐ明朝" w:hint="eastAsia"/>
                <w:sz w:val="20"/>
                <w:szCs w:val="20"/>
              </w:rPr>
              <w:t>、</w:t>
            </w:r>
            <w:r w:rsidR="00E209AB" w:rsidRPr="00166596">
              <w:rPr>
                <w:rFonts w:ascii="ＭＳ Ｐ明朝" w:eastAsia="ＭＳ Ｐ明朝" w:hAnsi="ＭＳ Ｐ明朝" w:hint="eastAsia"/>
                <w:sz w:val="20"/>
                <w:szCs w:val="20"/>
              </w:rPr>
              <w:t>児童・生徒</w:t>
            </w:r>
            <w:r w:rsidR="005973CF" w:rsidRPr="00166596">
              <w:rPr>
                <w:rFonts w:ascii="ＭＳ Ｐ明朝" w:eastAsia="ＭＳ Ｐ明朝" w:hAnsi="ＭＳ Ｐ明朝" w:hint="eastAsia"/>
                <w:sz w:val="20"/>
                <w:szCs w:val="20"/>
              </w:rPr>
              <w:t>全員が避難を完了するまでに多くの時間を要する施設については、それよりも早いタイミングで避難を開始することにしているか</w:t>
            </w:r>
          </w:p>
          <w:p w14:paraId="385081D1" w14:textId="188035FD" w:rsidR="005973CF" w:rsidRPr="00166596" w:rsidRDefault="009B4038" w:rsidP="005973CF">
            <w:pPr>
              <w:pStyle w:val="a8"/>
              <w:numPr>
                <w:ilvl w:val="0"/>
                <w:numId w:val="35"/>
              </w:numPr>
              <w:spacing w:line="300" w:lineRule="exact"/>
              <w:ind w:leftChars="0"/>
              <w:rPr>
                <w:rFonts w:ascii="ＭＳ Ｐ明朝" w:eastAsia="ＭＳ Ｐ明朝" w:hAnsi="ＭＳ Ｐ明朝"/>
                <w:sz w:val="20"/>
                <w:szCs w:val="20"/>
              </w:rPr>
            </w:pPr>
            <w:r w:rsidRPr="00166596">
              <w:rPr>
                <w:rFonts w:ascii="ＭＳ Ｐ明朝" w:eastAsia="ＭＳ Ｐ明朝" w:hAnsi="ＭＳ Ｐ明朝" w:hint="eastAsia"/>
                <w:sz w:val="20"/>
                <w:szCs w:val="20"/>
              </w:rPr>
              <w:t>「警戒レベル３</w:t>
            </w:r>
            <w:r w:rsidR="005973CF" w:rsidRPr="00166596">
              <w:rPr>
                <w:rFonts w:ascii="ＭＳ Ｐ明朝" w:eastAsia="ＭＳ Ｐ明朝" w:hAnsi="ＭＳ Ｐ明朝" w:hint="eastAsia"/>
                <w:sz w:val="20"/>
                <w:szCs w:val="20"/>
              </w:rPr>
              <w:t>高齢</w:t>
            </w:r>
            <w:r w:rsidR="00113F1C" w:rsidRPr="00166596">
              <w:rPr>
                <w:rFonts w:ascii="ＭＳ Ｐ明朝" w:eastAsia="ＭＳ Ｐ明朝" w:hAnsi="ＭＳ Ｐ明朝" w:hint="eastAsia"/>
                <w:sz w:val="20"/>
                <w:szCs w:val="20"/>
              </w:rPr>
              <w:t>者等避難」の発令の目安となる氾濫警戒情報及び大雨警報</w:t>
            </w:r>
            <w:r w:rsidR="005973CF" w:rsidRPr="00166596">
              <w:rPr>
                <w:rFonts w:ascii="ＭＳ Ｐ明朝" w:eastAsia="ＭＳ Ｐ明朝" w:hAnsi="ＭＳ Ｐ明朝" w:hint="eastAsia"/>
                <w:sz w:val="20"/>
                <w:szCs w:val="20"/>
              </w:rPr>
              <w:t>も避難開始の判断指標にしているか</w:t>
            </w:r>
          </w:p>
          <w:p w14:paraId="0D2C307B" w14:textId="65F30CD9" w:rsidR="00DB480F" w:rsidRPr="00166596" w:rsidRDefault="00DB480F" w:rsidP="00166596">
            <w:pPr>
              <w:spacing w:line="300" w:lineRule="exact"/>
              <w:rPr>
                <w:rFonts w:ascii="ＭＳ Ｐ明朝" w:eastAsia="ＭＳ Ｐ明朝" w:hAnsi="ＭＳ Ｐ明朝" w:hint="eastAsia"/>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27748B45" w:rsidR="00B02139" w:rsidRPr="0043774F" w:rsidRDefault="00E209AB" w:rsidP="00E209AB">
            <w:pPr>
              <w:pStyle w:val="a8"/>
              <w:numPr>
                <w:ilvl w:val="0"/>
                <w:numId w:val="37"/>
              </w:numPr>
              <w:spacing w:line="300" w:lineRule="exact"/>
              <w:ind w:leftChars="0"/>
              <w:rPr>
                <w:rFonts w:asciiTheme="minorEastAsia" w:hAnsiTheme="minorEastAsia"/>
                <w:sz w:val="22"/>
              </w:rPr>
            </w:pPr>
            <w:r w:rsidRPr="00E209AB">
              <w:rPr>
                <w:rFonts w:asciiTheme="minorEastAsia" w:hAnsiTheme="minorEastAsia" w:hint="eastAsia"/>
                <w:sz w:val="22"/>
              </w:rPr>
              <w:t>警戒レベル３「高齢者等避難」等の発令が無い場合でも避難の判断できるよう、複数の判断材料が設定されているか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166596" w:rsidRDefault="00B02139" w:rsidP="007F28AF">
            <w:pPr>
              <w:spacing w:line="300" w:lineRule="exact"/>
              <w:rPr>
                <w:rFonts w:ascii="ＭＳ Ｐ明朝" w:eastAsia="ＭＳ Ｐ明朝" w:hAnsi="ＭＳ Ｐ明朝"/>
                <w:sz w:val="20"/>
                <w:szCs w:val="20"/>
              </w:rPr>
            </w:pPr>
            <w:r w:rsidRPr="00166596">
              <w:rPr>
                <w:rFonts w:asciiTheme="majorEastAsia" w:eastAsiaTheme="majorEastAsia" w:hAnsiTheme="majorEastAsia" w:hint="eastAsia"/>
                <w:sz w:val="20"/>
                <w:szCs w:val="20"/>
              </w:rPr>
              <w:t>【着眼点】</w:t>
            </w:r>
          </w:p>
          <w:p w14:paraId="39F23CDD" w14:textId="77777777" w:rsidR="00166596" w:rsidRPr="00166596" w:rsidRDefault="00166596" w:rsidP="00166596">
            <w:pPr>
              <w:pStyle w:val="a8"/>
              <w:numPr>
                <w:ilvl w:val="0"/>
                <w:numId w:val="35"/>
              </w:numPr>
              <w:spacing w:line="300" w:lineRule="exact"/>
              <w:ind w:leftChars="0"/>
              <w:rPr>
                <w:rFonts w:ascii="ＭＳ Ｐ明朝" w:eastAsia="ＭＳ Ｐ明朝" w:hAnsi="ＭＳ Ｐ明朝" w:hint="eastAsia"/>
                <w:sz w:val="20"/>
                <w:szCs w:val="20"/>
              </w:rPr>
            </w:pPr>
            <w:r w:rsidRPr="00166596">
              <w:rPr>
                <w:rFonts w:ascii="ＭＳ Ｐ明朝" w:eastAsia="ＭＳ Ｐ明朝" w:hAnsi="ＭＳ Ｐ明朝" w:hint="eastAsia"/>
                <w:sz w:val="20"/>
                <w:szCs w:val="20"/>
              </w:rPr>
              <w:t>警戒レベル３「高齢者等避難」の発令の目安となる氾濫警戒情報及び大雨警報や、避難指示の目安となる氾濫危険情報についても判断材料として利用されているか</w:t>
            </w:r>
          </w:p>
          <w:p w14:paraId="1D15BD15" w14:textId="7F7A7942" w:rsidR="00166596" w:rsidRPr="00166596" w:rsidRDefault="00166596" w:rsidP="00166596">
            <w:pPr>
              <w:pStyle w:val="a8"/>
              <w:numPr>
                <w:ilvl w:val="0"/>
                <w:numId w:val="35"/>
              </w:numPr>
              <w:spacing w:line="300" w:lineRule="exact"/>
              <w:ind w:leftChars="0"/>
              <w:rPr>
                <w:rFonts w:ascii="ＭＳ Ｐ明朝" w:eastAsia="ＭＳ Ｐ明朝" w:hAnsi="ＭＳ Ｐ明朝" w:hint="eastAsia"/>
                <w:sz w:val="20"/>
                <w:szCs w:val="20"/>
              </w:rPr>
            </w:pPr>
            <w:r w:rsidRPr="00166596">
              <w:rPr>
                <w:rFonts w:ascii="ＭＳ Ｐ明朝" w:eastAsia="ＭＳ Ｐ明朝" w:hAnsi="ＭＳ Ｐ明朝" w:hint="eastAsia"/>
                <w:sz w:val="20"/>
                <w:szCs w:val="20"/>
              </w:rPr>
              <w:t>警戒レベル３「高齢者等避難」の発令が無い</w:t>
            </w:r>
            <w:r w:rsidRPr="00166596">
              <w:rPr>
                <w:rFonts w:ascii="ＭＳ Ｐ明朝" w:eastAsia="ＭＳ Ｐ明朝" w:hAnsi="ＭＳ Ｐ明朝" w:hint="eastAsia"/>
                <w:sz w:val="20"/>
                <w:szCs w:val="20"/>
              </w:rPr>
              <w:t>場合でも避難の判断ができるよう、複数の判断材料を設定しているか</w:t>
            </w:r>
          </w:p>
          <w:p w14:paraId="66039D74" w14:textId="0D90A4AA" w:rsidR="00166596" w:rsidRPr="00166596" w:rsidRDefault="00166596" w:rsidP="00166596">
            <w:pPr>
              <w:pStyle w:val="a8"/>
              <w:numPr>
                <w:ilvl w:val="0"/>
                <w:numId w:val="35"/>
              </w:numPr>
              <w:spacing w:line="300" w:lineRule="exact"/>
              <w:ind w:leftChars="0"/>
              <w:rPr>
                <w:rFonts w:ascii="ＭＳ Ｐ明朝" w:eastAsia="ＭＳ Ｐ明朝" w:hAnsi="ＭＳ Ｐ明朝" w:hint="eastAsia"/>
                <w:sz w:val="20"/>
                <w:szCs w:val="20"/>
              </w:rPr>
            </w:pPr>
            <w:r w:rsidRPr="00166596">
              <w:rPr>
                <w:rFonts w:ascii="ＭＳ Ｐ明朝" w:eastAsia="ＭＳ Ｐ明朝" w:hAnsi="ＭＳ Ｐ明朝" w:hint="eastAsia"/>
                <w:sz w:val="20"/>
                <w:szCs w:val="20"/>
              </w:rPr>
              <w:t>警戒レベル３「高齢者等避難</w:t>
            </w:r>
            <w:r w:rsidRPr="00166596">
              <w:rPr>
                <w:rFonts w:ascii="ＭＳ Ｐ明朝" w:eastAsia="ＭＳ Ｐ明朝" w:hAnsi="ＭＳ Ｐ明朝" w:hint="eastAsia"/>
                <w:sz w:val="20"/>
                <w:szCs w:val="20"/>
              </w:rPr>
              <w:t>」の発令が想定されるような、台風などが予想される場合、臨時に休校</w:t>
            </w:r>
            <w:r w:rsidRPr="00166596">
              <w:rPr>
                <w:rFonts w:ascii="ＭＳ Ｐ明朝" w:eastAsia="ＭＳ Ｐ明朝" w:hAnsi="ＭＳ Ｐ明朝" w:hint="eastAsia"/>
                <w:sz w:val="20"/>
                <w:szCs w:val="20"/>
              </w:rPr>
              <w:t>とすることを設定しているか</w:t>
            </w:r>
          </w:p>
          <w:p w14:paraId="33BC4847" w14:textId="6893B372" w:rsidR="00166596" w:rsidRPr="00166596" w:rsidRDefault="00166596" w:rsidP="00166596">
            <w:pPr>
              <w:pStyle w:val="a8"/>
              <w:numPr>
                <w:ilvl w:val="0"/>
                <w:numId w:val="35"/>
              </w:numPr>
              <w:spacing w:line="300" w:lineRule="exact"/>
              <w:ind w:leftChars="0"/>
              <w:rPr>
                <w:rFonts w:ascii="ＭＳ Ｐ明朝" w:eastAsia="ＭＳ Ｐ明朝" w:hAnsi="ＭＳ Ｐ明朝" w:hint="eastAsia"/>
                <w:sz w:val="20"/>
                <w:szCs w:val="20"/>
              </w:rPr>
            </w:pPr>
            <w:r w:rsidRPr="00166596">
              <w:rPr>
                <w:rFonts w:ascii="ＭＳ Ｐ明朝" w:eastAsia="ＭＳ Ｐ明朝" w:hAnsi="ＭＳ Ｐ明朝" w:hint="eastAsia"/>
                <w:sz w:val="20"/>
                <w:szCs w:val="20"/>
              </w:rPr>
              <w:t>避難開始の判断の目安とするため、児童・生徒</w:t>
            </w:r>
            <w:r w:rsidRPr="00166596">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Pr="00166596" w:rsidRDefault="00B02139" w:rsidP="00166596">
            <w:pPr>
              <w:spacing w:line="300" w:lineRule="exact"/>
              <w:rPr>
                <w:rFonts w:ascii="ＭＳ ゴシック" w:eastAsia="ＭＳ ゴシック" w:hAnsi="ＭＳ ゴシック" w:hint="eastAsia"/>
                <w:sz w:val="20"/>
                <w:szCs w:val="20"/>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12D3374C" w:rsidR="00175651" w:rsidRPr="00C3736D" w:rsidRDefault="00175651" w:rsidP="00113F1C">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784E12" w:rsidR="000025DD" w:rsidRPr="0043774F" w:rsidRDefault="008D0B7B" w:rsidP="008D0B7B">
            <w:pPr>
              <w:pStyle w:val="a8"/>
              <w:numPr>
                <w:ilvl w:val="0"/>
                <w:numId w:val="40"/>
              </w:numPr>
              <w:spacing w:line="300" w:lineRule="exact"/>
              <w:ind w:leftChars="0"/>
              <w:rPr>
                <w:rFonts w:asciiTheme="minorEastAsia" w:hAnsiTheme="minorEastAsia"/>
                <w:sz w:val="22"/>
              </w:rPr>
            </w:pPr>
            <w:r w:rsidRPr="008D0B7B">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7B28FB5D" w14:textId="25B76C82" w:rsidR="000035EB" w:rsidRPr="000035EB" w:rsidRDefault="000035EB" w:rsidP="000035EB">
            <w:pPr>
              <w:pStyle w:val="a8"/>
              <w:numPr>
                <w:ilvl w:val="0"/>
                <w:numId w:val="35"/>
              </w:numPr>
              <w:spacing w:line="300" w:lineRule="exact"/>
              <w:ind w:leftChars="0"/>
              <w:rPr>
                <w:rFonts w:ascii="ＭＳ Ｐ明朝" w:eastAsia="ＭＳ Ｐ明朝" w:hAnsi="ＭＳ Ｐ明朝" w:hint="eastAsia"/>
                <w:sz w:val="20"/>
                <w:szCs w:val="20"/>
              </w:rPr>
            </w:pPr>
            <w:r>
              <w:rPr>
                <w:rFonts w:ascii="ＭＳ Ｐ明朝" w:eastAsia="ＭＳ Ｐ明朝" w:hAnsi="ＭＳ Ｐ明朝" w:hint="eastAsia"/>
                <w:sz w:val="20"/>
                <w:szCs w:val="20"/>
              </w:rPr>
              <w:t>移動に伴う児童・生徒</w:t>
            </w:r>
            <w:r w:rsidRPr="000035EB">
              <w:rPr>
                <w:rFonts w:ascii="ＭＳ Ｐ明朝" w:eastAsia="ＭＳ Ｐ明朝" w:hAnsi="ＭＳ Ｐ明朝" w:hint="eastAsia"/>
                <w:sz w:val="20"/>
                <w:szCs w:val="20"/>
              </w:rPr>
              <w:t>のリスクを踏まえ、垂直避難先を確保しているか。また、垂直避難先は、浸水しない高さに設けられているか</w:t>
            </w:r>
          </w:p>
          <w:p w14:paraId="6E400A01" w14:textId="6F688A11" w:rsidR="000035EB" w:rsidRPr="000035EB" w:rsidRDefault="000035EB" w:rsidP="000035EB">
            <w:pPr>
              <w:pStyle w:val="a8"/>
              <w:numPr>
                <w:ilvl w:val="0"/>
                <w:numId w:val="35"/>
              </w:numPr>
              <w:spacing w:line="300" w:lineRule="exact"/>
              <w:ind w:leftChars="0"/>
              <w:rPr>
                <w:rFonts w:ascii="ＭＳ Ｐ明朝" w:eastAsia="ＭＳ Ｐ明朝" w:hAnsi="ＭＳ Ｐ明朝" w:hint="eastAsia"/>
                <w:sz w:val="20"/>
                <w:szCs w:val="20"/>
              </w:rPr>
            </w:pPr>
            <w:r w:rsidRPr="000035EB">
              <w:rPr>
                <w:rFonts w:ascii="ＭＳ Ｐ明朝" w:eastAsia="ＭＳ Ｐ明朝" w:hAnsi="ＭＳ Ｐ明朝" w:hint="eastAsia"/>
                <w:sz w:val="20"/>
                <w:szCs w:val="20"/>
              </w:rPr>
              <w:t>水平避難（立退き避難）を行う場合は、</w:t>
            </w:r>
            <w:r>
              <w:rPr>
                <w:rFonts w:ascii="ＭＳ Ｐ明朝" w:eastAsia="ＭＳ Ｐ明朝" w:hAnsi="ＭＳ Ｐ明朝" w:hint="eastAsia"/>
                <w:sz w:val="20"/>
                <w:szCs w:val="20"/>
              </w:rPr>
              <w:t>移動に伴う児童・生徒</w:t>
            </w:r>
            <w:r w:rsidRPr="000035EB">
              <w:rPr>
                <w:rFonts w:ascii="ＭＳ Ｐ明朝" w:eastAsia="ＭＳ Ｐ明朝" w:hAnsi="ＭＳ Ｐ明朝" w:hint="eastAsia"/>
                <w:sz w:val="20"/>
                <w:szCs w:val="20"/>
              </w:rPr>
              <w:t>のリ</w:t>
            </w:r>
            <w:r>
              <w:rPr>
                <w:rFonts w:ascii="ＭＳ Ｐ明朝" w:eastAsia="ＭＳ Ｐ明朝" w:hAnsi="ＭＳ Ｐ明朝" w:hint="eastAsia"/>
                <w:sz w:val="20"/>
                <w:szCs w:val="20"/>
              </w:rPr>
              <w:t>スクを踏まえ、「近隣の安全な場所」</w:t>
            </w:r>
            <w:r w:rsidRPr="000035EB">
              <w:rPr>
                <w:rFonts w:ascii="ＭＳ Ｐ明朝" w:eastAsia="ＭＳ Ｐ明朝" w:hAnsi="ＭＳ Ｐ明朝" w:hint="eastAsia"/>
                <w:sz w:val="20"/>
                <w:szCs w:val="20"/>
              </w:rPr>
              <w:t>への</w:t>
            </w:r>
            <w:r>
              <w:rPr>
                <w:rFonts w:ascii="ＭＳ Ｐ明朝" w:eastAsia="ＭＳ Ｐ明朝" w:hAnsi="ＭＳ Ｐ明朝" w:hint="eastAsia"/>
                <w:sz w:val="20"/>
                <w:szCs w:val="20"/>
              </w:rPr>
              <w:t>避難や「</w:t>
            </w:r>
            <w:r w:rsidR="00AE2D0E">
              <w:rPr>
                <w:rFonts w:ascii="ＭＳ Ｐ明朝" w:eastAsia="ＭＳ Ｐ明朝" w:hAnsi="ＭＳ Ｐ明朝" w:hint="eastAsia"/>
                <w:sz w:val="20"/>
                <w:szCs w:val="20"/>
              </w:rPr>
              <w:t>屋内安全確保」がとれるよう、</w:t>
            </w:r>
            <w:r w:rsidRPr="000035EB">
              <w:rPr>
                <w:rFonts w:ascii="ＭＳ Ｐ明朝" w:eastAsia="ＭＳ Ｐ明朝" w:hAnsi="ＭＳ Ｐ明朝" w:hint="eastAsia"/>
                <w:sz w:val="20"/>
                <w:szCs w:val="20"/>
              </w:rPr>
              <w:t>緊急度合いに応じた複数の避難先が確保されているか</w:t>
            </w:r>
          </w:p>
          <w:p w14:paraId="29CCC5DF" w14:textId="06847623" w:rsidR="000035EB" w:rsidRPr="000035EB" w:rsidRDefault="000035EB" w:rsidP="000035EB">
            <w:pPr>
              <w:pStyle w:val="a8"/>
              <w:numPr>
                <w:ilvl w:val="0"/>
                <w:numId w:val="35"/>
              </w:numPr>
              <w:spacing w:line="300" w:lineRule="exact"/>
              <w:ind w:leftChars="0"/>
              <w:rPr>
                <w:rFonts w:ascii="ＭＳ Ｐ明朝" w:eastAsia="ＭＳ Ｐ明朝" w:hAnsi="ＭＳ Ｐ明朝" w:hint="eastAsia"/>
                <w:sz w:val="20"/>
                <w:szCs w:val="20"/>
              </w:rPr>
            </w:pPr>
            <w:r w:rsidRPr="000035EB">
              <w:rPr>
                <w:rFonts w:ascii="ＭＳ Ｐ明朝" w:eastAsia="ＭＳ Ｐ明朝" w:hAnsi="ＭＳ Ｐ明朝" w:hint="eastAsia"/>
                <w:sz w:val="20"/>
                <w:szCs w:val="20"/>
              </w:rPr>
              <w:t>設定されている</w:t>
            </w:r>
            <w:r w:rsidR="00AE2D0E">
              <w:rPr>
                <w:rFonts w:ascii="ＭＳ Ｐ明朝" w:eastAsia="ＭＳ Ｐ明朝" w:hAnsi="ＭＳ Ｐ明朝" w:hint="eastAsia"/>
                <w:sz w:val="20"/>
                <w:szCs w:val="20"/>
              </w:rPr>
              <w:t>避難先（垂直避難先、指定緊急避難場所、近隣の安全な場所、関連施設）が、移動に伴う児童・生徒</w:t>
            </w:r>
            <w:r w:rsidRPr="000035EB">
              <w:rPr>
                <w:rFonts w:ascii="ＭＳ Ｐ明朝" w:eastAsia="ＭＳ Ｐ明朝" w:hAnsi="ＭＳ Ｐ明朝" w:hint="eastAsia"/>
                <w:sz w:val="20"/>
                <w:szCs w:val="20"/>
              </w:rPr>
              <w:t>のリスクや避難にかかる時間等を踏まえた実効性のあるものになっているか</w:t>
            </w:r>
          </w:p>
          <w:p w14:paraId="4326D22B" w14:textId="2FCFB914" w:rsidR="000035EB" w:rsidRDefault="000035EB" w:rsidP="000035EB">
            <w:pPr>
              <w:pStyle w:val="a8"/>
              <w:numPr>
                <w:ilvl w:val="0"/>
                <w:numId w:val="35"/>
              </w:numPr>
              <w:spacing w:line="300" w:lineRule="exact"/>
              <w:ind w:leftChars="0"/>
              <w:rPr>
                <w:rFonts w:ascii="ＭＳ Ｐ明朝" w:eastAsia="ＭＳ Ｐ明朝" w:hAnsi="ＭＳ Ｐ明朝"/>
                <w:sz w:val="20"/>
                <w:szCs w:val="20"/>
              </w:rPr>
            </w:pPr>
            <w:r w:rsidRPr="000035EB">
              <w:rPr>
                <w:rFonts w:ascii="ＭＳ Ｐ明朝" w:eastAsia="ＭＳ Ｐ明朝" w:hAnsi="ＭＳ Ｐ明朝" w:hint="eastAsia"/>
                <w:sz w:val="20"/>
                <w:szCs w:val="20"/>
              </w:rPr>
              <w:t>水平避難（立退き避難）を行う場合であっても、避難先が家屋倒壊等氾濫想定区域内に含まれていないこと、浸水しない高さに設けることなど施設内で安全確保の対応ができるか</w:t>
            </w:r>
          </w:p>
          <w:p w14:paraId="13C17C39" w14:textId="000093A2" w:rsidR="00DB480F" w:rsidRPr="00AE2D0E" w:rsidRDefault="00DB480F" w:rsidP="00AE2D0E">
            <w:pPr>
              <w:spacing w:line="300" w:lineRule="exact"/>
              <w:rPr>
                <w:rFonts w:ascii="ＭＳ Ｐ明朝" w:eastAsia="ＭＳ Ｐ明朝" w:hAnsi="ＭＳ Ｐ明朝" w:hint="eastAsia"/>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29F08A0B" w:rsidR="000025DD" w:rsidRPr="0043774F" w:rsidRDefault="00AB6778" w:rsidP="00AB6778">
            <w:pPr>
              <w:pStyle w:val="a8"/>
              <w:numPr>
                <w:ilvl w:val="0"/>
                <w:numId w:val="40"/>
              </w:numPr>
              <w:spacing w:line="300" w:lineRule="exact"/>
              <w:ind w:leftChars="0"/>
              <w:rPr>
                <w:rFonts w:asciiTheme="minorEastAsia" w:hAnsiTheme="minorEastAsia"/>
                <w:sz w:val="22"/>
              </w:rPr>
            </w:pPr>
            <w:r w:rsidRPr="00AB6778">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4A0DACA" w14:textId="77777777" w:rsidR="00AB6778" w:rsidRPr="00AB6778" w:rsidRDefault="00AB6778" w:rsidP="00AB6778">
            <w:pPr>
              <w:pStyle w:val="a8"/>
              <w:numPr>
                <w:ilvl w:val="0"/>
                <w:numId w:val="35"/>
              </w:numPr>
              <w:spacing w:line="300" w:lineRule="exact"/>
              <w:ind w:leftChars="0"/>
              <w:rPr>
                <w:rFonts w:ascii="ＭＳ Ｐ明朝" w:eastAsia="ＭＳ Ｐ明朝" w:hAnsi="ＭＳ Ｐ明朝" w:hint="eastAsia"/>
                <w:sz w:val="20"/>
                <w:szCs w:val="20"/>
              </w:rPr>
            </w:pPr>
            <w:r w:rsidRPr="00AB6778">
              <w:rPr>
                <w:rFonts w:ascii="ＭＳ Ｐ明朝" w:eastAsia="ＭＳ Ｐ明朝" w:hAnsi="ＭＳ Ｐ明朝" w:hint="eastAsia"/>
                <w:sz w:val="20"/>
                <w:szCs w:val="20"/>
              </w:rPr>
              <w:t>水平避難（立退き避難）を行う場合、浸水想定区域など、施設の災害リスク情報を踏まえた避難ルートの設定となっているか</w:t>
            </w:r>
          </w:p>
          <w:p w14:paraId="1AEAEBDA" w14:textId="59F6618E" w:rsidR="00DB480F" w:rsidRPr="007F28AF" w:rsidRDefault="00AB6778" w:rsidP="00AB6778">
            <w:pPr>
              <w:pStyle w:val="a8"/>
              <w:numPr>
                <w:ilvl w:val="0"/>
                <w:numId w:val="35"/>
              </w:numPr>
              <w:spacing w:line="300" w:lineRule="exact"/>
              <w:ind w:leftChars="0"/>
              <w:rPr>
                <w:rFonts w:ascii="ＭＳ Ｐ明朝" w:eastAsia="ＭＳ Ｐ明朝" w:hAnsi="ＭＳ Ｐ明朝"/>
                <w:sz w:val="20"/>
                <w:szCs w:val="20"/>
              </w:rPr>
            </w:pPr>
            <w:r w:rsidRPr="00AB6778">
              <w:rPr>
                <w:rFonts w:ascii="ＭＳ Ｐ明朝" w:eastAsia="ＭＳ Ｐ明朝" w:hAnsi="ＭＳ Ｐ明朝" w:hint="eastAsia"/>
                <w:sz w:val="20"/>
                <w:szCs w:val="20"/>
              </w:rPr>
              <w:t>水平避難（立退き避難）を行う場合、避難ルートの途中に通行止め等の障害が発生する可能性を踏まえ、複数の避難ルートを検討しておくこと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34A6B5FA" w:rsidR="000025DD" w:rsidRPr="0043774F" w:rsidRDefault="00C4341D" w:rsidP="00C4341D">
            <w:pPr>
              <w:pStyle w:val="a8"/>
              <w:numPr>
                <w:ilvl w:val="0"/>
                <w:numId w:val="40"/>
              </w:numPr>
              <w:spacing w:line="300" w:lineRule="exact"/>
              <w:ind w:leftChars="0"/>
              <w:rPr>
                <w:rFonts w:asciiTheme="minorEastAsia" w:hAnsiTheme="minorEastAsia"/>
                <w:sz w:val="22"/>
              </w:rPr>
            </w:pPr>
            <w:r w:rsidRPr="00C4341D">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5E658CE7" w14:textId="77777777" w:rsidR="00C4341D" w:rsidRPr="00C4341D" w:rsidRDefault="00C4341D" w:rsidP="00C4341D">
            <w:pPr>
              <w:pStyle w:val="a8"/>
              <w:numPr>
                <w:ilvl w:val="0"/>
                <w:numId w:val="35"/>
              </w:numPr>
              <w:ind w:leftChars="0"/>
              <w:rPr>
                <w:rFonts w:ascii="ＭＳ Ｐ明朝" w:eastAsia="ＭＳ Ｐ明朝" w:hAnsi="ＭＳ Ｐ明朝" w:hint="eastAsia"/>
                <w:sz w:val="20"/>
                <w:szCs w:val="20"/>
              </w:rPr>
            </w:pPr>
            <w:r w:rsidRPr="00C4341D">
              <w:rPr>
                <w:rFonts w:ascii="ＭＳ Ｐ明朝" w:eastAsia="ＭＳ Ｐ明朝" w:hAnsi="ＭＳ Ｐ明朝" w:hint="eastAsia"/>
                <w:sz w:val="20"/>
                <w:szCs w:val="20"/>
              </w:rPr>
              <w:t>職員のみだけでなく、必要に応じ消防団等の地域関係者による支援を得ることを定めているか</w:t>
            </w:r>
          </w:p>
          <w:p w14:paraId="7520DA47" w14:textId="338BF99C" w:rsidR="00DB480F" w:rsidRPr="00C4341D" w:rsidRDefault="00DB480F" w:rsidP="00C4341D">
            <w:pPr>
              <w:spacing w:line="300" w:lineRule="exact"/>
              <w:rPr>
                <w:rFonts w:ascii="ＭＳ Ｐ明朝" w:eastAsia="ＭＳ Ｐ明朝" w:hAnsi="ＭＳ Ｐ明朝" w:hint="eastAsia"/>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567169C7" w:rsidR="00175651"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5B2CE709" w:rsidR="00175651" w:rsidRPr="00113F1C" w:rsidRDefault="00113F1C" w:rsidP="00113F1C">
            <w:pPr>
              <w:spacing w:line="300" w:lineRule="exact"/>
              <w:rPr>
                <w:rFonts w:ascii="ＭＳ ゴシック" w:eastAsia="ＭＳ ゴシック" w:hAnsi="ＭＳ ゴシック"/>
                <w:sz w:val="18"/>
                <w:szCs w:val="18"/>
              </w:rPr>
            </w:pPr>
            <w:r w:rsidRPr="00113F1C">
              <w:rPr>
                <w:rFonts w:ascii="ＭＳ ゴシック" w:eastAsia="ＭＳ ゴシック" w:hAnsi="ＭＳ ゴシック" w:hint="eastAsia"/>
                <w:sz w:val="18"/>
                <w:szCs w:val="18"/>
              </w:rPr>
              <w:t>（水防法施行規則16条三）洪水時の避難の確保を図るための施設の整備に関する事項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0A00782" w:rsidR="00F728FD" w:rsidRPr="0043774F" w:rsidRDefault="00C4341D" w:rsidP="00C4341D">
            <w:pPr>
              <w:pStyle w:val="a8"/>
              <w:numPr>
                <w:ilvl w:val="0"/>
                <w:numId w:val="42"/>
              </w:numPr>
              <w:spacing w:line="300" w:lineRule="exact"/>
              <w:ind w:leftChars="0"/>
              <w:rPr>
                <w:rFonts w:asciiTheme="minorEastAsia" w:hAnsiTheme="minorEastAsia"/>
                <w:sz w:val="22"/>
              </w:rPr>
            </w:pPr>
            <w:r w:rsidRPr="00C4341D">
              <w:rPr>
                <w:rFonts w:asciiTheme="minorEastAsia" w:hAnsiTheme="minorEastAsia" w:hint="eastAsia"/>
                <w:sz w:val="22"/>
              </w:rPr>
              <w:t>洪水予報等や避難情報を入手するための方法が記載されているか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0E850B19" w:rsidR="00F728FD" w:rsidRPr="00DB480F" w:rsidRDefault="00113F1C"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w:t>
            </w:r>
            <w:r w:rsidR="00F728FD">
              <w:rPr>
                <w:rFonts w:ascii="ＭＳ Ｐ明朝" w:eastAsia="ＭＳ Ｐ明朝" w:hAnsi="ＭＳ Ｐ明朝" w:hint="eastAsia"/>
                <w:sz w:val="20"/>
                <w:szCs w:val="20"/>
              </w:rPr>
              <w:t>から施設に伝達される情報が確実に届くよう</w:t>
            </w:r>
            <w:r w:rsidR="002F505F">
              <w:rPr>
                <w:rFonts w:ascii="ＭＳ Ｐ明朝" w:eastAsia="ＭＳ Ｐ明朝" w:hAnsi="ＭＳ Ｐ明朝" w:hint="eastAsia"/>
                <w:sz w:val="20"/>
                <w:szCs w:val="20"/>
              </w:rPr>
              <w:t>、複数の手段を確保し</w:t>
            </w:r>
            <w:r w:rsidR="00F728FD">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18D0A5E1"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30C19E51" w14:textId="30B18E40" w:rsidR="00C4341D" w:rsidRPr="00C4341D" w:rsidRDefault="00C4341D" w:rsidP="00C4341D">
            <w:pPr>
              <w:pStyle w:val="a8"/>
              <w:numPr>
                <w:ilvl w:val="0"/>
                <w:numId w:val="35"/>
              </w:numPr>
              <w:ind w:leftChars="0"/>
              <w:rPr>
                <w:rFonts w:ascii="ＭＳ ゴシック" w:eastAsia="ＭＳ ゴシック" w:hAnsi="ＭＳ ゴシック" w:hint="eastAsia"/>
                <w:sz w:val="22"/>
              </w:rPr>
            </w:pPr>
            <w:r>
              <w:rPr>
                <w:rFonts w:ascii="ＭＳ ゴシック" w:eastAsia="ＭＳ ゴシック" w:hAnsi="ＭＳ ゴシック" w:hint="eastAsia"/>
                <w:sz w:val="22"/>
              </w:rPr>
              <w:t>避難行動する際に</w:t>
            </w:r>
            <w:r w:rsidRPr="00C4341D">
              <w:rPr>
                <w:rFonts w:ascii="ＭＳ ゴシック" w:eastAsia="ＭＳ ゴシック" w:hAnsi="ＭＳ ゴシック" w:hint="eastAsia"/>
                <w:sz w:val="22"/>
              </w:rPr>
              <w:t>必要な設備や機材等が記載されているか</w:t>
            </w:r>
          </w:p>
          <w:p w14:paraId="771BB8EE" w14:textId="4890A09E" w:rsidR="00F728FD" w:rsidRPr="00C4341D" w:rsidRDefault="00F728FD" w:rsidP="00C4341D">
            <w:pPr>
              <w:spacing w:line="300" w:lineRule="exact"/>
              <w:rPr>
                <w:rFonts w:ascii="ＭＳ ゴシック" w:eastAsia="ＭＳ ゴシック" w:hAnsi="ＭＳ ゴシック" w:hint="eastAsia"/>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24F9688E" w:rsidR="00175651"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635D46DB" w:rsidR="00175651" w:rsidRPr="00113F1C" w:rsidRDefault="00113F1C" w:rsidP="00113F1C">
            <w:pPr>
              <w:spacing w:line="300" w:lineRule="exact"/>
              <w:rPr>
                <w:rFonts w:ascii="ＭＳ ゴシック" w:eastAsia="ＭＳ ゴシック" w:hAnsi="ＭＳ ゴシック"/>
                <w:sz w:val="18"/>
                <w:szCs w:val="18"/>
              </w:rPr>
            </w:pPr>
            <w:r w:rsidRPr="00113F1C">
              <w:rPr>
                <w:rFonts w:ascii="ＭＳ ゴシック" w:eastAsia="ＭＳ ゴシック" w:hAnsi="ＭＳ ゴシック" w:hint="eastAsia"/>
                <w:sz w:val="18"/>
                <w:szCs w:val="18"/>
              </w:rPr>
              <w:t>（水防法施行規則16条四）洪水時を想定した防災教育及び訓練の実施に関する事項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47FCBFEE" w:rsidR="008D426F" w:rsidRPr="0043774F" w:rsidRDefault="00CD2ACC" w:rsidP="00CD2ACC">
            <w:pPr>
              <w:pStyle w:val="a8"/>
              <w:numPr>
                <w:ilvl w:val="0"/>
                <w:numId w:val="44"/>
              </w:numPr>
              <w:spacing w:line="300" w:lineRule="exact"/>
              <w:ind w:leftChars="0"/>
              <w:rPr>
                <w:rFonts w:asciiTheme="minorEastAsia" w:hAnsiTheme="minorEastAsia"/>
                <w:sz w:val="22"/>
              </w:rPr>
            </w:pPr>
            <w:r w:rsidRPr="00CD2ACC">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CD2ACC" w:rsidRDefault="008D426F" w:rsidP="008D426F">
            <w:pPr>
              <w:spacing w:line="300" w:lineRule="exact"/>
              <w:rPr>
                <w:rFonts w:asciiTheme="minorEastAsia" w:hAnsiTheme="minorEastAsia"/>
                <w:sz w:val="20"/>
                <w:szCs w:val="20"/>
              </w:rPr>
            </w:pPr>
            <w:r w:rsidRPr="00CD2ACC">
              <w:rPr>
                <w:rFonts w:asciiTheme="minorEastAsia" w:hAnsiTheme="minorEastAsia" w:hint="eastAsia"/>
                <w:sz w:val="20"/>
                <w:szCs w:val="20"/>
              </w:rPr>
              <w:t>【着</w:t>
            </w:r>
            <w:r w:rsidR="00AE302B" w:rsidRPr="00CD2ACC">
              <w:rPr>
                <w:rFonts w:asciiTheme="minorEastAsia" w:hAnsiTheme="minorEastAsia" w:hint="eastAsia"/>
                <w:sz w:val="20"/>
                <w:szCs w:val="20"/>
              </w:rPr>
              <w:t>眼</w:t>
            </w:r>
            <w:r w:rsidRPr="00CD2ACC">
              <w:rPr>
                <w:rFonts w:asciiTheme="minorEastAsia" w:hAnsiTheme="minorEastAsia" w:hint="eastAsia"/>
                <w:sz w:val="20"/>
                <w:szCs w:val="20"/>
              </w:rPr>
              <w:t>点】</w:t>
            </w:r>
          </w:p>
          <w:p w14:paraId="2C384B4C" w14:textId="77777777" w:rsidR="00CD2ACC" w:rsidRPr="00CD2ACC" w:rsidRDefault="00CD2ACC" w:rsidP="00CD2ACC">
            <w:pPr>
              <w:pStyle w:val="a8"/>
              <w:numPr>
                <w:ilvl w:val="0"/>
                <w:numId w:val="35"/>
              </w:numPr>
              <w:spacing w:line="300" w:lineRule="exact"/>
              <w:ind w:leftChars="0"/>
              <w:rPr>
                <w:rFonts w:ascii="ＭＳ Ｐ明朝" w:eastAsia="ＭＳ Ｐ明朝" w:hAnsi="ＭＳ Ｐ明朝" w:hint="eastAsia"/>
                <w:sz w:val="20"/>
                <w:szCs w:val="20"/>
              </w:rPr>
            </w:pPr>
            <w:r w:rsidRPr="00CD2ACC">
              <w:rPr>
                <w:rFonts w:ascii="ＭＳ Ｐ明朝" w:eastAsia="ＭＳ Ｐ明朝" w:hAnsi="ＭＳ Ｐ明朝" w:hint="eastAsia"/>
                <w:sz w:val="20"/>
                <w:szCs w:val="20"/>
              </w:rPr>
              <w:t>洪水予報等の避難に必要な情報を収集及び共有するため、機器の操作や作業に係わる訓練（情報伝達訓練）、関連する教育が設定されているか</w:t>
            </w:r>
          </w:p>
          <w:p w14:paraId="45B1FA4C" w14:textId="42482328" w:rsidR="00CD2ACC" w:rsidRPr="00CD2ACC" w:rsidRDefault="00CD2ACC" w:rsidP="00CD2ACC">
            <w:pPr>
              <w:pStyle w:val="a8"/>
              <w:numPr>
                <w:ilvl w:val="0"/>
                <w:numId w:val="35"/>
              </w:numPr>
              <w:spacing w:line="300" w:lineRule="exact"/>
              <w:ind w:leftChars="0"/>
              <w:rPr>
                <w:rFonts w:ascii="ＭＳ Ｐ明朝" w:eastAsia="ＭＳ Ｐ明朝" w:hAnsi="ＭＳ Ｐ明朝" w:hint="eastAsia"/>
                <w:sz w:val="20"/>
                <w:szCs w:val="20"/>
              </w:rPr>
            </w:pPr>
            <w:r>
              <w:rPr>
                <w:rFonts w:ascii="ＭＳ Ｐ明朝" w:eastAsia="ＭＳ Ｐ明朝" w:hAnsi="ＭＳ Ｐ明朝" w:hint="eastAsia"/>
                <w:sz w:val="20"/>
                <w:szCs w:val="20"/>
              </w:rPr>
              <w:t>施設が浸水に至るまでの限られた時間内に、児童・生徒</w:t>
            </w:r>
            <w:r w:rsidRPr="00CD2ACC">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31DBEE58" w14:textId="26A63E04" w:rsidR="00CD2ACC" w:rsidRPr="00CD2ACC" w:rsidRDefault="00CD2ACC" w:rsidP="00CD2ACC">
            <w:pPr>
              <w:pStyle w:val="a8"/>
              <w:numPr>
                <w:ilvl w:val="0"/>
                <w:numId w:val="35"/>
              </w:numPr>
              <w:spacing w:line="300" w:lineRule="exact"/>
              <w:ind w:leftChars="0"/>
              <w:rPr>
                <w:rFonts w:ascii="ＭＳ Ｐ明朝" w:eastAsia="ＭＳ Ｐ明朝" w:hAnsi="ＭＳ Ｐ明朝" w:hint="eastAsia"/>
                <w:sz w:val="20"/>
                <w:szCs w:val="20"/>
              </w:rPr>
            </w:pPr>
            <w:r>
              <w:rPr>
                <w:rFonts w:ascii="ＭＳ Ｐ明朝" w:eastAsia="ＭＳ Ｐ明朝" w:hAnsi="ＭＳ Ｐ明朝" w:hint="eastAsia"/>
                <w:sz w:val="20"/>
                <w:szCs w:val="20"/>
              </w:rPr>
              <w:lastRenderedPageBreak/>
              <w:t>洪水の危険性が高まる出水期までに</w:t>
            </w:r>
            <w:r w:rsidRPr="00CD2ACC">
              <w:rPr>
                <w:rFonts w:ascii="ＭＳ Ｐ明朝" w:eastAsia="ＭＳ Ｐ明朝" w:hAnsi="ＭＳ Ｐ明朝" w:hint="eastAsia"/>
                <w:sz w:val="20"/>
                <w:szCs w:val="20"/>
              </w:rPr>
              <w:t>職員の対応力が高まるよう、出水期までに教育・訓練が設定されているか</w:t>
            </w:r>
          </w:p>
          <w:p w14:paraId="42D3E9FD" w14:textId="77777777" w:rsidR="00CD2ACC" w:rsidRPr="00CD2ACC" w:rsidRDefault="00CD2ACC" w:rsidP="00CD2ACC">
            <w:pPr>
              <w:pStyle w:val="a8"/>
              <w:numPr>
                <w:ilvl w:val="0"/>
                <w:numId w:val="35"/>
              </w:numPr>
              <w:spacing w:line="300" w:lineRule="exact"/>
              <w:ind w:leftChars="0"/>
              <w:rPr>
                <w:rFonts w:ascii="ＭＳ Ｐ明朝" w:eastAsia="ＭＳ Ｐ明朝" w:hAnsi="ＭＳ Ｐ明朝" w:hint="eastAsia"/>
                <w:sz w:val="20"/>
                <w:szCs w:val="20"/>
              </w:rPr>
            </w:pPr>
            <w:r w:rsidRPr="00CD2ACC">
              <w:rPr>
                <w:rFonts w:ascii="ＭＳ Ｐ明朝" w:eastAsia="ＭＳ Ｐ明朝" w:hAnsi="ＭＳ Ｐ明朝" w:hint="eastAsia"/>
                <w:sz w:val="20"/>
                <w:szCs w:val="20"/>
              </w:rPr>
              <w:t>新規に採用された職員等が災害対応できるよう、当該職員に対する教育・訓練の機会が設定されているか</w:t>
            </w:r>
          </w:p>
          <w:p w14:paraId="56C46DC5" w14:textId="023841FC" w:rsidR="00CD2ACC" w:rsidRPr="00CD2ACC" w:rsidRDefault="00CD2ACC" w:rsidP="00CD2ACC">
            <w:pPr>
              <w:pStyle w:val="a8"/>
              <w:numPr>
                <w:ilvl w:val="0"/>
                <w:numId w:val="35"/>
              </w:numPr>
              <w:spacing w:line="300" w:lineRule="exact"/>
              <w:ind w:leftChars="0"/>
              <w:rPr>
                <w:rFonts w:ascii="ＭＳ Ｐ明朝" w:eastAsia="ＭＳ Ｐ明朝" w:hAnsi="ＭＳ Ｐ明朝" w:hint="eastAsia"/>
                <w:sz w:val="20"/>
                <w:szCs w:val="20"/>
              </w:rPr>
            </w:pPr>
            <w:r w:rsidRPr="00CD2ACC">
              <w:rPr>
                <w:rFonts w:ascii="ＭＳ Ｐ明朝" w:eastAsia="ＭＳ Ｐ明朝" w:hAnsi="ＭＳ Ｐ明朝" w:hint="eastAsia"/>
                <w:sz w:val="20"/>
                <w:szCs w:val="20"/>
              </w:rPr>
              <w:t>施設関係者以外の協力者が参画した避難誘導が有効に行われるよう、必要な教育・訓練の機会が当該協力者向けに用意されているか</w:t>
            </w:r>
          </w:p>
          <w:p w14:paraId="4B678C48" w14:textId="3E8BCD45" w:rsidR="008D426F" w:rsidRPr="00CD2ACC" w:rsidRDefault="008D426F" w:rsidP="00CD2ACC">
            <w:pPr>
              <w:spacing w:line="300" w:lineRule="exact"/>
              <w:rPr>
                <w:rFonts w:ascii="ＭＳ ゴシック" w:eastAsia="ＭＳ ゴシック" w:hAnsi="ＭＳ ゴシック" w:hint="eastAsia"/>
                <w:sz w:val="20"/>
                <w:szCs w:val="20"/>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1DACCAD" w:rsidR="0033584A" w:rsidRDefault="0033584A">
        <w:pPr>
          <w:pStyle w:val="a5"/>
          <w:jc w:val="center"/>
        </w:pPr>
        <w:r>
          <w:fldChar w:fldCharType="begin"/>
        </w:r>
        <w:r>
          <w:instrText>PAGE   \* MERGEFORMAT</w:instrText>
        </w:r>
        <w:r>
          <w:fldChar w:fldCharType="separate"/>
        </w:r>
        <w:r w:rsidR="007151B6" w:rsidRPr="007151B6">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35EB"/>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3F1C"/>
    <w:rsid w:val="00114C3D"/>
    <w:rsid w:val="00116A0D"/>
    <w:rsid w:val="00120F2B"/>
    <w:rsid w:val="001264E6"/>
    <w:rsid w:val="001268F5"/>
    <w:rsid w:val="001369BB"/>
    <w:rsid w:val="00146B52"/>
    <w:rsid w:val="00150430"/>
    <w:rsid w:val="00150895"/>
    <w:rsid w:val="001548CD"/>
    <w:rsid w:val="001633CF"/>
    <w:rsid w:val="00166596"/>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96049"/>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51B6"/>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0B7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B6778"/>
    <w:rsid w:val="00AC226F"/>
    <w:rsid w:val="00AC4B75"/>
    <w:rsid w:val="00AC5C5E"/>
    <w:rsid w:val="00AC7603"/>
    <w:rsid w:val="00AD4CBB"/>
    <w:rsid w:val="00AD61AC"/>
    <w:rsid w:val="00AE2D0E"/>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341D"/>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2ACC"/>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209AB"/>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D9071-AEE9-4E09-AB2A-0CA36D20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2021-12-28T00:49:00Z</dcterms:created>
  <dcterms:modified xsi:type="dcterms:W3CDTF">2021-12-28T02:49:00Z</dcterms:modified>
</cp:coreProperties>
</file>